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1B" w:rsidRDefault="008F665E" w:rsidP="007233B4">
      <w:pPr>
        <w:rPr>
          <w:i/>
          <w:iCs/>
          <w:sz w:val="32"/>
          <w:szCs w:val="32"/>
        </w:rPr>
      </w:pPr>
      <w:r>
        <w:rPr>
          <w:i/>
          <w:iCs/>
          <w:noProof/>
          <w:sz w:val="32"/>
          <w:szCs w:val="32"/>
          <w:lang w:eastAsia="en-GB"/>
        </w:rPr>
        <w:drawing>
          <wp:anchor distT="0" distB="0" distL="114300" distR="114300" simplePos="0" relativeHeight="251659264" behindDoc="0" locked="0" layoutInCell="1" allowOverlap="1" wp14:anchorId="7F6FC1FC" wp14:editId="7D71D967">
            <wp:simplePos x="0" y="0"/>
            <wp:positionH relativeFrom="margin">
              <wp:align>center</wp:align>
            </wp:positionH>
            <wp:positionV relativeFrom="margin">
              <wp:posOffset>1077595</wp:posOffset>
            </wp:positionV>
            <wp:extent cx="5253355" cy="908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W2016-tag.png"/>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5253355" cy="908050"/>
                    </a:xfrm>
                    <a:prstGeom prst="rect">
                      <a:avLst/>
                    </a:prstGeom>
                  </pic:spPr>
                </pic:pic>
              </a:graphicData>
            </a:graphic>
            <wp14:sizeRelH relativeFrom="margin">
              <wp14:pctWidth>0</wp14:pctWidth>
            </wp14:sizeRelH>
            <wp14:sizeRelV relativeFrom="margin">
              <wp14:pctHeight>0</wp14:pctHeight>
            </wp14:sizeRelV>
          </wp:anchor>
        </w:drawing>
      </w:r>
      <w:r>
        <w:rPr>
          <w:i/>
          <w:iCs/>
          <w:noProof/>
          <w:sz w:val="32"/>
          <w:szCs w:val="32"/>
          <w:lang w:eastAsia="en-GB"/>
        </w:rPr>
        <w:drawing>
          <wp:anchor distT="0" distB="0" distL="114300" distR="114300" simplePos="0" relativeHeight="251660288" behindDoc="0" locked="0" layoutInCell="1" allowOverlap="1" wp14:anchorId="2E61A3D7" wp14:editId="72D73875">
            <wp:simplePos x="0" y="0"/>
            <wp:positionH relativeFrom="margin">
              <wp:align>center</wp:align>
            </wp:positionH>
            <wp:positionV relativeFrom="margin">
              <wp:align>top</wp:align>
            </wp:positionV>
            <wp:extent cx="5314315" cy="1427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WW2016-title.png"/>
                    <pic:cNvPicPr/>
                  </pic:nvPicPr>
                  <pic:blipFill>
                    <a:blip r:embed="rId10">
                      <a:grayscl/>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314315" cy="1427480"/>
                    </a:xfrm>
                    <a:prstGeom prst="rect">
                      <a:avLst/>
                    </a:prstGeom>
                  </pic:spPr>
                </pic:pic>
              </a:graphicData>
            </a:graphic>
            <wp14:sizeRelH relativeFrom="margin">
              <wp14:pctWidth>0</wp14:pctWidth>
            </wp14:sizeRelH>
          </wp:anchor>
        </w:drawing>
      </w:r>
      <w:r w:rsidR="00A863AB">
        <w:rPr>
          <w:rFonts w:ascii="Berlin Sans FB" w:hAnsi="Berlin Sans FB"/>
          <w:i/>
          <w:iCs/>
          <w:noProof/>
          <w:sz w:val="32"/>
          <w:szCs w:val="32"/>
          <w:lang w:eastAsia="en-GB"/>
        </w:rPr>
        <w:drawing>
          <wp:anchor distT="0" distB="0" distL="114300" distR="114300" simplePos="0" relativeHeight="251661312" behindDoc="0" locked="0" layoutInCell="1" allowOverlap="1" wp14:anchorId="459DDA0A" wp14:editId="53C27D16">
            <wp:simplePos x="0" y="0"/>
            <wp:positionH relativeFrom="margin">
              <wp:align>center</wp:align>
            </wp:positionH>
            <wp:positionV relativeFrom="margin">
              <wp:posOffset>6834051</wp:posOffset>
            </wp:positionV>
            <wp:extent cx="5072380" cy="2024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1.png"/>
                    <pic:cNvPicPr/>
                  </pic:nvPicPr>
                  <pic:blipFill rotWithShape="1">
                    <a:blip r:embed="rId12">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b="18727"/>
                    <a:stretch/>
                  </pic:blipFill>
                  <pic:spPr bwMode="auto">
                    <a:xfrm>
                      <a:off x="0" y="0"/>
                      <a:ext cx="5072380" cy="202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63AB" w:rsidRPr="007440B5">
        <w:rPr>
          <w:rFonts w:ascii="Berlin Sans FB" w:hAnsi="Berlin Sans FB"/>
          <w:i/>
          <w:iCs/>
          <w:noProof/>
          <w:sz w:val="32"/>
          <w:szCs w:val="32"/>
          <w:lang w:eastAsia="en-GB"/>
        </w:rPr>
        <w:drawing>
          <wp:anchor distT="0" distB="0" distL="114300" distR="114300" simplePos="0" relativeHeight="251658240" behindDoc="0" locked="0" layoutInCell="1" allowOverlap="1" wp14:anchorId="3FA2AB71" wp14:editId="5E97E664">
            <wp:simplePos x="0" y="0"/>
            <wp:positionH relativeFrom="margin">
              <wp:align>left</wp:align>
            </wp:positionH>
            <wp:positionV relativeFrom="margin">
              <wp:posOffset>1464310</wp:posOffset>
            </wp:positionV>
            <wp:extent cx="6008370" cy="6990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W2015-Bird.png"/>
                    <pic:cNvPicPr/>
                  </pic:nvPicPr>
                  <pic:blipFill>
                    <a:blip r:embed="rId14">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6008370" cy="6990080"/>
                    </a:xfrm>
                    <a:prstGeom prst="rect">
                      <a:avLst/>
                    </a:prstGeom>
                    <a:ln>
                      <a:noFill/>
                    </a:ln>
                  </pic:spPr>
                </pic:pic>
              </a:graphicData>
            </a:graphic>
            <wp14:sizeRelH relativeFrom="margin">
              <wp14:pctWidth>0</wp14:pctWidth>
            </wp14:sizeRelH>
            <wp14:sizeRelV relativeFrom="margin">
              <wp14:pctHeight>0</wp14:pctHeight>
            </wp14:sizeRelV>
          </wp:anchor>
        </w:drawing>
      </w:r>
    </w:p>
    <w:p w:rsidR="007233B4" w:rsidRDefault="007233B4" w:rsidP="007233B4">
      <w:pPr>
        <w:rPr>
          <w:i/>
          <w:iCs/>
          <w:sz w:val="32"/>
          <w:szCs w:val="32"/>
        </w:rPr>
        <w:sectPr w:rsidR="007233B4" w:rsidSect="00EE3B12">
          <w:headerReference w:type="default" r:id="rId16"/>
          <w:footerReference w:type="default" r:id="rId17"/>
          <w:footerReference w:type="first" r:id="rId18"/>
          <w:pgSz w:w="11906" w:h="16838"/>
          <w:pgMar w:top="1134" w:right="1418" w:bottom="1418" w:left="1418" w:header="340" w:footer="794" w:gutter="0"/>
          <w:cols w:space="708"/>
          <w:titlePg/>
          <w:docGrid w:linePitch="360"/>
        </w:sectPr>
      </w:pPr>
    </w:p>
    <w:p w:rsidR="003A2525" w:rsidRDefault="003A2525" w:rsidP="007233B4">
      <w:pPr>
        <w:rPr>
          <w:b/>
          <w:i/>
          <w:iCs/>
          <w:color w:val="0094E6"/>
          <w:sz w:val="32"/>
          <w:szCs w:val="32"/>
        </w:rPr>
      </w:pPr>
    </w:p>
    <w:p w:rsidR="007233B4" w:rsidRPr="007233B4" w:rsidRDefault="007233B4" w:rsidP="007233B4">
      <w:pPr>
        <w:rPr>
          <w:b/>
          <w:i/>
          <w:iCs/>
          <w:color w:val="0094E6"/>
          <w:sz w:val="32"/>
          <w:szCs w:val="32"/>
        </w:rPr>
      </w:pPr>
      <w:r w:rsidRPr="007233B4">
        <w:rPr>
          <w:b/>
          <w:i/>
          <w:iCs/>
          <w:color w:val="0094E6"/>
          <w:sz w:val="32"/>
          <w:szCs w:val="32"/>
        </w:rPr>
        <w:t>How could you use these quotations?</w:t>
      </w:r>
    </w:p>
    <w:p w:rsidR="007233B4" w:rsidRPr="00626A9F" w:rsidRDefault="007233B4" w:rsidP="003A2525">
      <w:pPr>
        <w:numPr>
          <w:ilvl w:val="0"/>
          <w:numId w:val="1"/>
        </w:numPr>
        <w:spacing w:line="276" w:lineRule="auto"/>
        <w:rPr>
          <w:i/>
          <w:iCs/>
          <w:sz w:val="24"/>
          <w:szCs w:val="24"/>
        </w:rPr>
      </w:pPr>
      <w:r w:rsidRPr="007233B4">
        <w:rPr>
          <w:b/>
          <w:i/>
          <w:iCs/>
          <w:color w:val="0094E6"/>
          <w:sz w:val="32"/>
          <w:szCs w:val="32"/>
        </w:rPr>
        <w:t>To stimulate thinking</w:t>
      </w:r>
      <w:r w:rsidRPr="007233B4">
        <w:rPr>
          <w:i/>
          <w:iCs/>
          <w:color w:val="0094E6"/>
          <w:sz w:val="32"/>
          <w:szCs w:val="32"/>
        </w:rPr>
        <w:t xml:space="preserve"> </w:t>
      </w:r>
      <w:r w:rsidRPr="007233B4">
        <w:rPr>
          <w:i/>
          <w:iCs/>
          <w:sz w:val="32"/>
          <w:szCs w:val="32"/>
        </w:rPr>
        <w:t xml:space="preserve">- </w:t>
      </w:r>
      <w:r w:rsidRPr="00626A9F">
        <w:rPr>
          <w:i/>
          <w:iCs/>
          <w:sz w:val="24"/>
          <w:szCs w:val="24"/>
        </w:rPr>
        <w:t>you could select individual quotations, enlarge them and print them off – then put them in eye-catching positions around your event:</w:t>
      </w:r>
    </w:p>
    <w:p w:rsidR="007233B4" w:rsidRPr="00626A9F" w:rsidRDefault="007233B4" w:rsidP="003A2525">
      <w:pPr>
        <w:numPr>
          <w:ilvl w:val="1"/>
          <w:numId w:val="1"/>
        </w:numPr>
        <w:spacing w:line="276" w:lineRule="auto"/>
        <w:rPr>
          <w:i/>
          <w:iCs/>
          <w:sz w:val="24"/>
          <w:szCs w:val="24"/>
        </w:rPr>
      </w:pPr>
      <w:r w:rsidRPr="00626A9F">
        <w:rPr>
          <w:i/>
          <w:iCs/>
          <w:sz w:val="24"/>
          <w:szCs w:val="24"/>
        </w:rPr>
        <w:t xml:space="preserve">on tables if you are having a meal;  </w:t>
      </w:r>
    </w:p>
    <w:p w:rsidR="007233B4" w:rsidRPr="00626A9F" w:rsidRDefault="007233B4" w:rsidP="003A2525">
      <w:pPr>
        <w:numPr>
          <w:ilvl w:val="1"/>
          <w:numId w:val="1"/>
        </w:numPr>
        <w:spacing w:line="276" w:lineRule="auto"/>
        <w:rPr>
          <w:i/>
          <w:iCs/>
          <w:sz w:val="24"/>
          <w:szCs w:val="24"/>
        </w:rPr>
      </w:pPr>
      <w:r w:rsidRPr="00626A9F">
        <w:rPr>
          <w:i/>
          <w:iCs/>
          <w:sz w:val="24"/>
          <w:szCs w:val="24"/>
        </w:rPr>
        <w:t xml:space="preserve">on seats for a presentation; </w:t>
      </w:r>
    </w:p>
    <w:p w:rsidR="007233B4" w:rsidRPr="00626A9F" w:rsidRDefault="007233B4" w:rsidP="003A2525">
      <w:pPr>
        <w:numPr>
          <w:ilvl w:val="1"/>
          <w:numId w:val="1"/>
        </w:numPr>
        <w:spacing w:line="276" w:lineRule="auto"/>
        <w:rPr>
          <w:i/>
          <w:iCs/>
          <w:sz w:val="24"/>
          <w:szCs w:val="24"/>
        </w:rPr>
      </w:pPr>
      <w:r w:rsidRPr="00626A9F">
        <w:rPr>
          <w:i/>
          <w:iCs/>
          <w:sz w:val="24"/>
          <w:szCs w:val="24"/>
        </w:rPr>
        <w:t>on the wall, if people are circulating;</w:t>
      </w:r>
    </w:p>
    <w:p w:rsidR="007233B4" w:rsidRPr="00626A9F" w:rsidRDefault="007233B4" w:rsidP="003A2525">
      <w:pPr>
        <w:numPr>
          <w:ilvl w:val="1"/>
          <w:numId w:val="1"/>
        </w:numPr>
        <w:spacing w:line="276" w:lineRule="auto"/>
        <w:rPr>
          <w:i/>
          <w:iCs/>
          <w:sz w:val="24"/>
          <w:szCs w:val="24"/>
        </w:rPr>
      </w:pPr>
      <w:r w:rsidRPr="00626A9F">
        <w:rPr>
          <w:i/>
          <w:iCs/>
          <w:sz w:val="24"/>
          <w:szCs w:val="24"/>
        </w:rPr>
        <w:t>include them in displays;</w:t>
      </w:r>
    </w:p>
    <w:p w:rsidR="007233B4" w:rsidRPr="00626A9F" w:rsidRDefault="007233B4" w:rsidP="003A2525">
      <w:pPr>
        <w:numPr>
          <w:ilvl w:val="1"/>
          <w:numId w:val="1"/>
        </w:numPr>
        <w:spacing w:line="276" w:lineRule="auto"/>
        <w:rPr>
          <w:i/>
          <w:iCs/>
          <w:sz w:val="24"/>
          <w:szCs w:val="24"/>
        </w:rPr>
      </w:pPr>
      <w:r w:rsidRPr="00626A9F">
        <w:rPr>
          <w:i/>
          <w:iCs/>
          <w:sz w:val="24"/>
          <w:szCs w:val="24"/>
        </w:rPr>
        <w:t>include appropriate ones in an interfaith event or worship;</w:t>
      </w:r>
    </w:p>
    <w:p w:rsidR="007233B4" w:rsidRPr="00626A9F" w:rsidRDefault="007233B4" w:rsidP="003A2525">
      <w:pPr>
        <w:numPr>
          <w:ilvl w:val="1"/>
          <w:numId w:val="1"/>
        </w:numPr>
        <w:spacing w:line="276" w:lineRule="auto"/>
        <w:rPr>
          <w:i/>
          <w:iCs/>
          <w:sz w:val="24"/>
          <w:szCs w:val="24"/>
        </w:rPr>
      </w:pPr>
      <w:r w:rsidRPr="00626A9F">
        <w:rPr>
          <w:i/>
          <w:iCs/>
          <w:sz w:val="24"/>
          <w:szCs w:val="24"/>
        </w:rPr>
        <w:t>give one to everyone as they come into the event. (Follow up by inviting them to sign up to a pledge later in the event or as they leave – see Pledges)</w:t>
      </w:r>
    </w:p>
    <w:p w:rsidR="007233B4" w:rsidRPr="00626A9F" w:rsidRDefault="007233B4" w:rsidP="003A2525">
      <w:pPr>
        <w:numPr>
          <w:ilvl w:val="1"/>
          <w:numId w:val="1"/>
        </w:numPr>
        <w:spacing w:line="276" w:lineRule="auto"/>
        <w:rPr>
          <w:i/>
          <w:iCs/>
          <w:sz w:val="24"/>
          <w:szCs w:val="24"/>
        </w:rPr>
      </w:pPr>
      <w:r w:rsidRPr="00626A9F">
        <w:rPr>
          <w:i/>
          <w:iCs/>
          <w:sz w:val="24"/>
          <w:szCs w:val="24"/>
        </w:rPr>
        <w:t>Make the concise ones into bookmarks, laminate them, let people choose in return for a donation.</w:t>
      </w:r>
    </w:p>
    <w:p w:rsidR="007233B4" w:rsidRPr="00626A9F" w:rsidRDefault="007233B4" w:rsidP="003A2525">
      <w:pPr>
        <w:numPr>
          <w:ilvl w:val="0"/>
          <w:numId w:val="1"/>
        </w:numPr>
        <w:spacing w:line="276" w:lineRule="auto"/>
        <w:rPr>
          <w:i/>
          <w:iCs/>
          <w:sz w:val="24"/>
          <w:szCs w:val="24"/>
        </w:rPr>
      </w:pPr>
      <w:r w:rsidRPr="003A2525">
        <w:rPr>
          <w:b/>
          <w:i/>
          <w:iCs/>
          <w:color w:val="0094E6"/>
          <w:sz w:val="28"/>
          <w:szCs w:val="28"/>
        </w:rPr>
        <w:t>As part of your publicity</w:t>
      </w:r>
      <w:r w:rsidRPr="00626A9F">
        <w:rPr>
          <w:i/>
          <w:iCs/>
          <w:color w:val="0094E6"/>
          <w:sz w:val="24"/>
          <w:szCs w:val="24"/>
        </w:rPr>
        <w:t xml:space="preserve"> </w:t>
      </w:r>
      <w:r w:rsidRPr="00626A9F">
        <w:rPr>
          <w:i/>
          <w:iCs/>
          <w:sz w:val="24"/>
          <w:szCs w:val="24"/>
        </w:rPr>
        <w:t>– choose pithy arresting ones to catch the interest!</w:t>
      </w:r>
    </w:p>
    <w:p w:rsidR="007233B4" w:rsidRPr="00626A9F" w:rsidRDefault="007233B4" w:rsidP="003A2525">
      <w:pPr>
        <w:numPr>
          <w:ilvl w:val="0"/>
          <w:numId w:val="1"/>
        </w:numPr>
        <w:spacing w:line="276" w:lineRule="auto"/>
        <w:rPr>
          <w:b/>
          <w:i/>
          <w:iCs/>
          <w:sz w:val="24"/>
          <w:szCs w:val="24"/>
        </w:rPr>
      </w:pPr>
      <w:r w:rsidRPr="003A2525">
        <w:rPr>
          <w:b/>
          <w:i/>
          <w:iCs/>
          <w:color w:val="0094E6"/>
          <w:sz w:val="28"/>
          <w:szCs w:val="28"/>
        </w:rPr>
        <w:t>As part of a discussion activity</w:t>
      </w:r>
      <w:r w:rsidRPr="00626A9F">
        <w:rPr>
          <w:b/>
          <w:i/>
          <w:iCs/>
          <w:sz w:val="24"/>
          <w:szCs w:val="24"/>
        </w:rPr>
        <w:t xml:space="preserve"> </w:t>
      </w:r>
      <w:r w:rsidRPr="00626A9F">
        <w:rPr>
          <w:i/>
          <w:iCs/>
          <w:sz w:val="24"/>
          <w:szCs w:val="24"/>
        </w:rPr>
        <w:t>- give one to everyone or, if people are sitting round a table, let people choose one they like. Invite them to share it with the others and initiate a discussion about what gives them hope for a more equal and peaceful world.  You could use this together with the Pledges.</w:t>
      </w:r>
    </w:p>
    <w:p w:rsidR="007233B4" w:rsidRPr="00626A9F" w:rsidRDefault="007233B4" w:rsidP="003A2525">
      <w:pPr>
        <w:numPr>
          <w:ilvl w:val="0"/>
          <w:numId w:val="1"/>
        </w:numPr>
        <w:spacing w:line="276" w:lineRule="auto"/>
        <w:rPr>
          <w:b/>
          <w:i/>
          <w:iCs/>
          <w:sz w:val="24"/>
          <w:szCs w:val="24"/>
        </w:rPr>
      </w:pPr>
      <w:r w:rsidRPr="003A2525">
        <w:rPr>
          <w:b/>
          <w:i/>
          <w:iCs/>
          <w:color w:val="0094E6"/>
          <w:sz w:val="28"/>
          <w:szCs w:val="28"/>
        </w:rPr>
        <w:t>As part of an interfaith event</w:t>
      </w:r>
      <w:r w:rsidRPr="00626A9F">
        <w:rPr>
          <w:i/>
          <w:iCs/>
          <w:color w:val="0094E6"/>
          <w:sz w:val="24"/>
          <w:szCs w:val="24"/>
        </w:rPr>
        <w:t xml:space="preserve"> </w:t>
      </w:r>
      <w:r w:rsidRPr="00626A9F">
        <w:rPr>
          <w:i/>
          <w:iCs/>
          <w:sz w:val="24"/>
          <w:szCs w:val="24"/>
        </w:rPr>
        <w:t>–</w:t>
      </w:r>
      <w:r w:rsidRPr="00626A9F">
        <w:rPr>
          <w:b/>
          <w:i/>
          <w:iCs/>
          <w:sz w:val="24"/>
          <w:szCs w:val="24"/>
        </w:rPr>
        <w:t xml:space="preserve"> </w:t>
      </w:r>
      <w:r w:rsidRPr="00626A9F">
        <w:rPr>
          <w:i/>
          <w:iCs/>
          <w:sz w:val="24"/>
          <w:szCs w:val="24"/>
        </w:rPr>
        <w:t>invite people of various</w:t>
      </w:r>
      <w:r w:rsidRPr="00626A9F">
        <w:rPr>
          <w:b/>
          <w:i/>
          <w:iCs/>
          <w:sz w:val="24"/>
          <w:szCs w:val="24"/>
        </w:rPr>
        <w:t xml:space="preserve"> </w:t>
      </w:r>
      <w:r w:rsidRPr="00626A9F">
        <w:rPr>
          <w:i/>
          <w:iCs/>
          <w:sz w:val="24"/>
          <w:szCs w:val="24"/>
        </w:rPr>
        <w:t xml:space="preserve">faiths to share their faiths’ teaching about </w:t>
      </w:r>
      <w:r w:rsidR="00D87F8E">
        <w:rPr>
          <w:i/>
          <w:iCs/>
          <w:sz w:val="24"/>
          <w:szCs w:val="24"/>
        </w:rPr>
        <w:t>an inclusive an</w:t>
      </w:r>
      <w:bookmarkStart w:id="0" w:name="_GoBack"/>
      <w:bookmarkEnd w:id="0"/>
      <w:r w:rsidR="00D87F8E">
        <w:rPr>
          <w:i/>
          <w:iCs/>
          <w:sz w:val="24"/>
          <w:szCs w:val="24"/>
        </w:rPr>
        <w:t>d peaceful society</w:t>
      </w:r>
      <w:r w:rsidRPr="00626A9F">
        <w:rPr>
          <w:i/>
          <w:iCs/>
          <w:sz w:val="24"/>
          <w:szCs w:val="24"/>
        </w:rPr>
        <w:t xml:space="preserve"> and bring quotations. You can offer these (pages </w:t>
      </w:r>
      <w:r w:rsidR="00E57B19">
        <w:rPr>
          <w:i/>
          <w:iCs/>
          <w:sz w:val="24"/>
          <w:szCs w:val="24"/>
        </w:rPr>
        <w:t>4-5</w:t>
      </w:r>
      <w:r w:rsidRPr="00626A9F">
        <w:rPr>
          <w:i/>
          <w:iCs/>
          <w:sz w:val="24"/>
          <w:szCs w:val="24"/>
        </w:rPr>
        <w:t>) as a starting point or to add to the faiths represented at your event.</w:t>
      </w:r>
    </w:p>
    <w:p w:rsidR="007233B4" w:rsidRPr="00626A9F" w:rsidRDefault="007233B4" w:rsidP="003A2525">
      <w:pPr>
        <w:numPr>
          <w:ilvl w:val="0"/>
          <w:numId w:val="1"/>
        </w:numPr>
        <w:spacing w:line="276" w:lineRule="auto"/>
        <w:rPr>
          <w:b/>
          <w:i/>
          <w:iCs/>
          <w:sz w:val="24"/>
          <w:szCs w:val="24"/>
        </w:rPr>
      </w:pPr>
      <w:r w:rsidRPr="003A2525">
        <w:rPr>
          <w:b/>
          <w:i/>
          <w:iCs/>
          <w:color w:val="0094E6"/>
          <w:sz w:val="28"/>
          <w:szCs w:val="28"/>
        </w:rPr>
        <w:t>Your ideas</w:t>
      </w:r>
      <w:r w:rsidRPr="00626A9F">
        <w:rPr>
          <w:b/>
          <w:i/>
          <w:iCs/>
          <w:color w:val="0094E6"/>
          <w:sz w:val="24"/>
          <w:szCs w:val="24"/>
        </w:rPr>
        <w:t xml:space="preserve"> </w:t>
      </w:r>
      <w:r w:rsidRPr="00626A9F">
        <w:rPr>
          <w:i/>
          <w:iCs/>
          <w:sz w:val="24"/>
          <w:szCs w:val="24"/>
        </w:rPr>
        <w:t>– we would love you to share your ideas about how to use quotations with other OWW organisers.  Contact us and we’ll put them on the website.</w:t>
      </w:r>
    </w:p>
    <w:p w:rsidR="007233B4" w:rsidRPr="00626A9F" w:rsidRDefault="007233B4" w:rsidP="00B60AE7">
      <w:pPr>
        <w:spacing w:line="240" w:lineRule="auto"/>
        <w:rPr>
          <w:b/>
          <w:i/>
          <w:iCs/>
          <w:color w:val="0094E6"/>
          <w:sz w:val="28"/>
          <w:szCs w:val="28"/>
        </w:rPr>
      </w:pPr>
      <w:r w:rsidRPr="00626A9F">
        <w:rPr>
          <w:b/>
          <w:i/>
          <w:iCs/>
          <w:color w:val="0094E6"/>
          <w:sz w:val="28"/>
          <w:szCs w:val="28"/>
        </w:rPr>
        <w:t>The quotations</w:t>
      </w:r>
    </w:p>
    <w:p w:rsidR="00B60AE7" w:rsidRDefault="007233B4" w:rsidP="00B60AE7">
      <w:pPr>
        <w:spacing w:line="240" w:lineRule="auto"/>
        <w:rPr>
          <w:i/>
          <w:iCs/>
          <w:sz w:val="24"/>
          <w:szCs w:val="24"/>
        </w:rPr>
      </w:pPr>
      <w:r w:rsidRPr="00B60AE7">
        <w:rPr>
          <w:i/>
          <w:iCs/>
          <w:sz w:val="24"/>
          <w:szCs w:val="24"/>
        </w:rPr>
        <w:t xml:space="preserve">We found the following quotations from various sources, as indicated, - from websites, publications and reports. You will probably know lots more.  </w:t>
      </w:r>
    </w:p>
    <w:p w:rsidR="007233B4" w:rsidRPr="00B60AE7" w:rsidRDefault="007233B4" w:rsidP="00B60AE7">
      <w:pPr>
        <w:spacing w:line="240" w:lineRule="auto"/>
        <w:rPr>
          <w:i/>
          <w:iCs/>
          <w:sz w:val="24"/>
          <w:szCs w:val="24"/>
        </w:rPr>
      </w:pPr>
      <w:r w:rsidRPr="00B60AE7">
        <w:rPr>
          <w:i/>
          <w:iCs/>
          <w:sz w:val="24"/>
          <w:szCs w:val="24"/>
        </w:rPr>
        <w:t>Please tell us about your favourites – with sources if possible and we’ll include some of them on the website or use them to update this list.</w:t>
      </w:r>
    </w:p>
    <w:p w:rsidR="00857AFA" w:rsidRPr="00D416E9" w:rsidRDefault="00857AFA" w:rsidP="00044F72">
      <w:pPr>
        <w:spacing w:after="0"/>
        <w:rPr>
          <w:i/>
          <w:iCs/>
          <w:sz w:val="32"/>
          <w:szCs w:val="32"/>
        </w:rPr>
      </w:pPr>
    </w:p>
    <w:p w:rsidR="003A2525" w:rsidRDefault="003A2525">
      <w:pPr>
        <w:rPr>
          <w:i/>
          <w:iCs/>
          <w:sz w:val="24"/>
          <w:szCs w:val="24"/>
        </w:rPr>
      </w:pPr>
      <w:r>
        <w:rPr>
          <w:i/>
          <w:iCs/>
          <w:sz w:val="24"/>
          <w:szCs w:val="24"/>
        </w:rPr>
        <w:br w:type="page"/>
      </w:r>
    </w:p>
    <w:p w:rsidR="003A2525" w:rsidRDefault="003A2525" w:rsidP="00CF4597">
      <w:pPr>
        <w:spacing w:after="0"/>
        <w:rPr>
          <w:i/>
          <w:iCs/>
          <w:sz w:val="24"/>
          <w:szCs w:val="24"/>
        </w:rPr>
      </w:pPr>
    </w:p>
    <w:p w:rsidR="00CF4597" w:rsidRPr="00CF4597" w:rsidRDefault="00CF4597" w:rsidP="00CF4597">
      <w:pPr>
        <w:spacing w:after="0"/>
        <w:rPr>
          <w:i/>
          <w:iCs/>
          <w:sz w:val="24"/>
          <w:szCs w:val="24"/>
        </w:rPr>
      </w:pPr>
      <w:r w:rsidRPr="00CF4597">
        <w:rPr>
          <w:i/>
          <w:iCs/>
          <w:sz w:val="24"/>
          <w:szCs w:val="24"/>
        </w:rPr>
        <w:t xml:space="preserve">“The world is getting too small for both </w:t>
      </w:r>
      <w:proofErr w:type="gramStart"/>
      <w:r w:rsidRPr="00CF4597">
        <w:rPr>
          <w:i/>
          <w:iCs/>
          <w:sz w:val="24"/>
          <w:szCs w:val="24"/>
        </w:rPr>
        <w:t>an</w:t>
      </w:r>
      <w:proofErr w:type="gramEnd"/>
      <w:r w:rsidRPr="00CF4597">
        <w:rPr>
          <w:i/>
          <w:iCs/>
          <w:sz w:val="24"/>
          <w:szCs w:val="24"/>
        </w:rPr>
        <w:t xml:space="preserve"> Us and a Them. Us and Them have become co-dependent, intertwined, fixed to one another. We have no separate fates, but are bound together in one. And our fear of one another is the only thing capable of our undoing.” </w:t>
      </w:r>
    </w:p>
    <w:p w:rsidR="00CF4597" w:rsidRDefault="00CF4597" w:rsidP="00CF4597">
      <w:pPr>
        <w:spacing w:after="0"/>
        <w:jc w:val="right"/>
        <w:rPr>
          <w:bCs/>
          <w:iCs/>
          <w:sz w:val="24"/>
          <w:szCs w:val="24"/>
        </w:rPr>
      </w:pPr>
      <w:r w:rsidRPr="00CF4597">
        <w:rPr>
          <w:i/>
          <w:iCs/>
          <w:sz w:val="24"/>
          <w:szCs w:val="24"/>
        </w:rPr>
        <w:t> </w:t>
      </w:r>
      <w:r w:rsidRPr="00CF4597">
        <w:rPr>
          <w:bCs/>
          <w:iCs/>
          <w:sz w:val="24"/>
          <w:szCs w:val="24"/>
        </w:rPr>
        <w:t xml:space="preserve">Sam </w:t>
      </w:r>
      <w:proofErr w:type="spellStart"/>
      <w:r w:rsidRPr="00CF4597">
        <w:rPr>
          <w:bCs/>
          <w:iCs/>
          <w:sz w:val="24"/>
          <w:szCs w:val="24"/>
        </w:rPr>
        <w:t>Killermann</w:t>
      </w:r>
      <w:proofErr w:type="spellEnd"/>
    </w:p>
    <w:p w:rsidR="00CF4597" w:rsidRPr="003A2525" w:rsidRDefault="00CF4597" w:rsidP="00044F72">
      <w:pPr>
        <w:spacing w:after="0"/>
        <w:rPr>
          <w:i/>
          <w:iCs/>
          <w:sz w:val="32"/>
          <w:szCs w:val="32"/>
        </w:rPr>
      </w:pPr>
    </w:p>
    <w:p w:rsidR="002108AE" w:rsidRPr="004702B6" w:rsidRDefault="002108AE" w:rsidP="00044F72">
      <w:pPr>
        <w:spacing w:after="0"/>
        <w:rPr>
          <w:sz w:val="24"/>
          <w:szCs w:val="24"/>
        </w:rPr>
      </w:pPr>
      <w:r w:rsidRPr="004702B6">
        <w:rPr>
          <w:i/>
          <w:iCs/>
          <w:sz w:val="24"/>
          <w:szCs w:val="24"/>
        </w:rPr>
        <w:t>If we are to live together in peace, we must come to know each other better</w:t>
      </w:r>
    </w:p>
    <w:p w:rsidR="001863BA" w:rsidRPr="004702B6" w:rsidRDefault="002108AE" w:rsidP="00044F72">
      <w:pPr>
        <w:spacing w:after="0"/>
        <w:ind w:left="720"/>
        <w:jc w:val="right"/>
        <w:rPr>
          <w:sz w:val="24"/>
          <w:szCs w:val="24"/>
        </w:rPr>
      </w:pPr>
      <w:r w:rsidRPr="004702B6">
        <w:rPr>
          <w:sz w:val="24"/>
          <w:szCs w:val="24"/>
        </w:rPr>
        <w:t>Lyndon Baines Johnson</w:t>
      </w:r>
    </w:p>
    <w:p w:rsidR="00CF4597" w:rsidRPr="003A2525" w:rsidRDefault="00CF4597" w:rsidP="00044F72">
      <w:pPr>
        <w:spacing w:after="0"/>
        <w:rPr>
          <w:i/>
          <w:iCs/>
          <w:sz w:val="36"/>
          <w:szCs w:val="36"/>
        </w:rPr>
      </w:pPr>
    </w:p>
    <w:p w:rsidR="002108AE" w:rsidRPr="004702B6" w:rsidRDefault="002108AE" w:rsidP="00044F72">
      <w:pPr>
        <w:spacing w:after="0"/>
        <w:rPr>
          <w:sz w:val="24"/>
          <w:szCs w:val="24"/>
        </w:rPr>
      </w:pPr>
      <w:r w:rsidRPr="004702B6">
        <w:rPr>
          <w:i/>
          <w:iCs/>
          <w:sz w:val="24"/>
          <w:szCs w:val="24"/>
        </w:rPr>
        <w:t>We must learn to live together as brothers, or we are going to perish together as fools</w:t>
      </w:r>
    </w:p>
    <w:p w:rsidR="002108AE" w:rsidRPr="004702B6" w:rsidRDefault="002108AE" w:rsidP="00044F72">
      <w:pPr>
        <w:spacing w:after="0"/>
        <w:jc w:val="right"/>
        <w:rPr>
          <w:sz w:val="24"/>
          <w:szCs w:val="24"/>
        </w:rPr>
      </w:pPr>
      <w:r w:rsidRPr="004702B6">
        <w:rPr>
          <w:sz w:val="24"/>
          <w:szCs w:val="24"/>
        </w:rPr>
        <w:t>Martin Luther King, Jr.</w:t>
      </w:r>
    </w:p>
    <w:p w:rsidR="00CF4597" w:rsidRPr="003A2525" w:rsidRDefault="00CF4597" w:rsidP="00044F72">
      <w:pPr>
        <w:spacing w:after="0"/>
        <w:jc w:val="right"/>
        <w:rPr>
          <w:sz w:val="36"/>
          <w:szCs w:val="36"/>
        </w:rPr>
      </w:pPr>
    </w:p>
    <w:p w:rsidR="004702B6" w:rsidRPr="004702B6" w:rsidRDefault="004702B6" w:rsidP="004702B6">
      <w:pPr>
        <w:spacing w:after="0"/>
        <w:rPr>
          <w:i/>
          <w:color w:val="000000" w:themeColor="text1"/>
          <w:sz w:val="24"/>
          <w:szCs w:val="24"/>
        </w:rPr>
      </w:pPr>
      <w:r w:rsidRPr="004702B6">
        <w:rPr>
          <w:i/>
          <w:color w:val="000000" w:themeColor="text1"/>
          <w:sz w:val="24"/>
          <w:szCs w:val="24"/>
        </w:rPr>
        <w:t>No culture can live, if it attempts to be exclusive.</w:t>
      </w:r>
    </w:p>
    <w:p w:rsidR="004702B6" w:rsidRPr="004702B6" w:rsidRDefault="004702B6" w:rsidP="00356AA4">
      <w:pPr>
        <w:spacing w:after="0"/>
        <w:jc w:val="right"/>
        <w:rPr>
          <w:color w:val="000000" w:themeColor="text1"/>
          <w:sz w:val="24"/>
          <w:szCs w:val="24"/>
        </w:rPr>
      </w:pPr>
      <w:r w:rsidRPr="004702B6">
        <w:rPr>
          <w:color w:val="000000" w:themeColor="text1"/>
          <w:sz w:val="24"/>
          <w:szCs w:val="24"/>
        </w:rPr>
        <w:t>Mohandas K. Gandhi</w:t>
      </w:r>
    </w:p>
    <w:p w:rsidR="00CF4597" w:rsidRPr="003A2525" w:rsidRDefault="00CF4597" w:rsidP="004702B6">
      <w:pPr>
        <w:spacing w:after="0"/>
        <w:rPr>
          <w:color w:val="000000" w:themeColor="text1"/>
          <w:sz w:val="36"/>
          <w:szCs w:val="36"/>
        </w:rPr>
      </w:pPr>
    </w:p>
    <w:p w:rsidR="004702B6" w:rsidRPr="004702B6" w:rsidRDefault="004702B6" w:rsidP="004702B6">
      <w:pPr>
        <w:spacing w:after="0"/>
        <w:rPr>
          <w:i/>
          <w:color w:val="000000" w:themeColor="text1"/>
          <w:sz w:val="24"/>
          <w:szCs w:val="24"/>
        </w:rPr>
      </w:pPr>
      <w:r w:rsidRPr="004702B6">
        <w:rPr>
          <w:i/>
          <w:color w:val="000000" w:themeColor="text1"/>
          <w:sz w:val="24"/>
          <w:szCs w:val="24"/>
        </w:rPr>
        <w:t>What the world needs most is openness: Open hearts, open doors, open eyes, open minds, open ears, open souls.</w:t>
      </w:r>
    </w:p>
    <w:p w:rsidR="004702B6" w:rsidRPr="004702B6" w:rsidRDefault="004702B6" w:rsidP="004702B6">
      <w:pPr>
        <w:spacing w:after="0"/>
        <w:jc w:val="right"/>
        <w:rPr>
          <w:color w:val="000000" w:themeColor="text1"/>
          <w:sz w:val="24"/>
          <w:szCs w:val="24"/>
        </w:rPr>
      </w:pPr>
      <w:r w:rsidRPr="004702B6">
        <w:rPr>
          <w:color w:val="000000" w:themeColor="text1"/>
          <w:sz w:val="24"/>
          <w:szCs w:val="24"/>
        </w:rPr>
        <w:t xml:space="preserve">Robert </w:t>
      </w:r>
      <w:proofErr w:type="spellStart"/>
      <w:r w:rsidRPr="004702B6">
        <w:rPr>
          <w:color w:val="000000" w:themeColor="text1"/>
          <w:sz w:val="24"/>
          <w:szCs w:val="24"/>
        </w:rPr>
        <w:t>Mulle</w:t>
      </w:r>
      <w:proofErr w:type="spellEnd"/>
      <w:r w:rsidRPr="004702B6">
        <w:rPr>
          <w:color w:val="000000" w:themeColor="text1"/>
          <w:sz w:val="24"/>
          <w:szCs w:val="24"/>
        </w:rPr>
        <w:t xml:space="preserve"> </w:t>
      </w:r>
    </w:p>
    <w:p w:rsidR="00CF4597" w:rsidRPr="003A2525" w:rsidRDefault="00CF4597" w:rsidP="004702B6">
      <w:pPr>
        <w:spacing w:after="0"/>
        <w:rPr>
          <w:color w:val="000000" w:themeColor="text1"/>
          <w:sz w:val="36"/>
          <w:szCs w:val="36"/>
        </w:rPr>
      </w:pPr>
    </w:p>
    <w:p w:rsidR="004702B6" w:rsidRPr="004702B6" w:rsidRDefault="004702B6" w:rsidP="004702B6">
      <w:pPr>
        <w:spacing w:after="0"/>
        <w:rPr>
          <w:color w:val="000000" w:themeColor="text1"/>
          <w:sz w:val="24"/>
          <w:szCs w:val="24"/>
        </w:rPr>
      </w:pPr>
      <w:r w:rsidRPr="004702B6">
        <w:rPr>
          <w:i/>
          <w:iCs/>
          <w:color w:val="000000" w:themeColor="text1"/>
          <w:sz w:val="24"/>
          <w:szCs w:val="24"/>
        </w:rPr>
        <w:t>Peace cannot be kept by force.  It can only be achieved by understanding</w:t>
      </w:r>
    </w:p>
    <w:p w:rsidR="004702B6" w:rsidRPr="004702B6" w:rsidRDefault="004702B6" w:rsidP="004702B6">
      <w:pPr>
        <w:spacing w:after="0"/>
        <w:jc w:val="right"/>
        <w:rPr>
          <w:color w:val="000000" w:themeColor="text1"/>
          <w:sz w:val="24"/>
          <w:szCs w:val="24"/>
        </w:rPr>
      </w:pPr>
      <w:r w:rsidRPr="004702B6">
        <w:rPr>
          <w:color w:val="000000" w:themeColor="text1"/>
          <w:sz w:val="24"/>
          <w:szCs w:val="24"/>
        </w:rPr>
        <w:t>Albert Einstein</w:t>
      </w:r>
    </w:p>
    <w:p w:rsidR="00CF4597" w:rsidRPr="003A2525" w:rsidRDefault="00CF4597" w:rsidP="004702B6">
      <w:pPr>
        <w:spacing w:after="0"/>
        <w:rPr>
          <w:color w:val="000000" w:themeColor="text1"/>
          <w:sz w:val="36"/>
          <w:szCs w:val="36"/>
        </w:rPr>
      </w:pPr>
    </w:p>
    <w:p w:rsidR="004702B6" w:rsidRPr="004702B6" w:rsidRDefault="004702B6" w:rsidP="004702B6">
      <w:pPr>
        <w:spacing w:after="0"/>
        <w:rPr>
          <w:i/>
          <w:color w:val="000000" w:themeColor="text1"/>
          <w:sz w:val="24"/>
          <w:szCs w:val="24"/>
        </w:rPr>
      </w:pPr>
      <w:r w:rsidRPr="004702B6">
        <w:rPr>
          <w:i/>
          <w:color w:val="000000" w:themeColor="text1"/>
          <w:sz w:val="24"/>
          <w:szCs w:val="24"/>
        </w:rPr>
        <w:t>When everyone is included, everyone wins.</w:t>
      </w:r>
    </w:p>
    <w:p w:rsidR="004702B6" w:rsidRPr="004702B6" w:rsidRDefault="004702B6" w:rsidP="004702B6">
      <w:pPr>
        <w:spacing w:after="0"/>
        <w:jc w:val="right"/>
        <w:rPr>
          <w:color w:val="000000" w:themeColor="text1"/>
          <w:sz w:val="24"/>
          <w:szCs w:val="24"/>
        </w:rPr>
      </w:pPr>
      <w:r w:rsidRPr="004702B6">
        <w:rPr>
          <w:color w:val="000000" w:themeColor="text1"/>
          <w:sz w:val="24"/>
          <w:szCs w:val="24"/>
        </w:rPr>
        <w:t xml:space="preserve"> Jesse Jackson</w:t>
      </w:r>
    </w:p>
    <w:p w:rsidR="004702B6" w:rsidRDefault="004702B6" w:rsidP="004702B6">
      <w:pPr>
        <w:spacing w:after="0"/>
        <w:rPr>
          <w:color w:val="000000" w:themeColor="text1"/>
          <w:sz w:val="24"/>
          <w:szCs w:val="24"/>
        </w:rPr>
      </w:pPr>
    </w:p>
    <w:p w:rsidR="004702B6" w:rsidRPr="004702B6" w:rsidRDefault="004702B6" w:rsidP="004702B6">
      <w:pPr>
        <w:spacing w:after="0"/>
        <w:rPr>
          <w:i/>
          <w:color w:val="000000" w:themeColor="text1"/>
          <w:sz w:val="24"/>
          <w:szCs w:val="24"/>
        </w:rPr>
      </w:pPr>
      <w:r w:rsidRPr="004702B6">
        <w:rPr>
          <w:i/>
          <w:color w:val="000000" w:themeColor="text1"/>
          <w:sz w:val="24"/>
          <w:szCs w:val="24"/>
        </w:rPr>
        <w:t>We are less when we don't include everyone.</w:t>
      </w:r>
    </w:p>
    <w:p w:rsidR="004702B6" w:rsidRDefault="004702B6" w:rsidP="004702B6">
      <w:pPr>
        <w:spacing w:after="0"/>
        <w:jc w:val="right"/>
        <w:rPr>
          <w:color w:val="000000" w:themeColor="text1"/>
          <w:sz w:val="24"/>
          <w:szCs w:val="24"/>
        </w:rPr>
      </w:pPr>
      <w:r w:rsidRPr="004702B6">
        <w:rPr>
          <w:color w:val="000000" w:themeColor="text1"/>
          <w:sz w:val="24"/>
          <w:szCs w:val="24"/>
        </w:rPr>
        <w:t>Stuart Milk</w:t>
      </w:r>
    </w:p>
    <w:p w:rsidR="00356AA4" w:rsidRPr="003A2525" w:rsidRDefault="00356AA4" w:rsidP="004702B6">
      <w:pPr>
        <w:spacing w:after="0"/>
        <w:jc w:val="right"/>
        <w:rPr>
          <w:color w:val="000000" w:themeColor="text1"/>
          <w:sz w:val="36"/>
          <w:szCs w:val="36"/>
        </w:rPr>
      </w:pPr>
    </w:p>
    <w:p w:rsidR="00356AA4" w:rsidRPr="00356AA4" w:rsidRDefault="00356AA4" w:rsidP="00356AA4">
      <w:pPr>
        <w:spacing w:after="0"/>
        <w:rPr>
          <w:i/>
          <w:color w:val="000000" w:themeColor="text1"/>
          <w:sz w:val="24"/>
          <w:szCs w:val="24"/>
        </w:rPr>
      </w:pPr>
      <w:r w:rsidRPr="00356AA4">
        <w:rPr>
          <w:i/>
          <w:color w:val="000000" w:themeColor="text1"/>
          <w:sz w:val="24"/>
          <w:szCs w:val="24"/>
        </w:rPr>
        <w:t>We all should know that diversity makes for a rich tapestry, and we must understand that all the threads of the tapestry are equal in value no matter what their colour.</w:t>
      </w:r>
    </w:p>
    <w:p w:rsidR="00356AA4" w:rsidRPr="00356AA4" w:rsidRDefault="00356AA4" w:rsidP="00356AA4">
      <w:pPr>
        <w:spacing w:after="0"/>
        <w:jc w:val="right"/>
        <w:rPr>
          <w:color w:val="000000" w:themeColor="text1"/>
          <w:sz w:val="24"/>
          <w:szCs w:val="24"/>
        </w:rPr>
      </w:pPr>
      <w:r w:rsidRPr="00356AA4">
        <w:rPr>
          <w:color w:val="000000" w:themeColor="text1"/>
          <w:sz w:val="24"/>
          <w:szCs w:val="24"/>
        </w:rPr>
        <w:t xml:space="preserve"> Maya Angelou</w:t>
      </w:r>
    </w:p>
    <w:p w:rsidR="00356AA4" w:rsidRPr="003A2525" w:rsidRDefault="00356AA4" w:rsidP="00356AA4">
      <w:pPr>
        <w:spacing w:after="0"/>
        <w:rPr>
          <w:i/>
          <w:color w:val="000000" w:themeColor="text1"/>
          <w:sz w:val="36"/>
          <w:szCs w:val="36"/>
        </w:rPr>
      </w:pPr>
    </w:p>
    <w:p w:rsidR="00356AA4" w:rsidRPr="00356AA4" w:rsidRDefault="00356AA4" w:rsidP="00356AA4">
      <w:pPr>
        <w:spacing w:after="0"/>
        <w:rPr>
          <w:i/>
          <w:color w:val="000000" w:themeColor="text1"/>
          <w:sz w:val="24"/>
          <w:szCs w:val="24"/>
        </w:rPr>
      </w:pPr>
      <w:r w:rsidRPr="00356AA4">
        <w:rPr>
          <w:i/>
          <w:color w:val="000000" w:themeColor="text1"/>
          <w:sz w:val="24"/>
          <w:szCs w:val="24"/>
        </w:rPr>
        <w:t>If we are to teach real peace in this world, and if we are to carry on a real war against war, we shall have to begin with the children.</w:t>
      </w:r>
    </w:p>
    <w:p w:rsidR="00356AA4" w:rsidRPr="00356AA4" w:rsidRDefault="00356AA4" w:rsidP="00356AA4">
      <w:pPr>
        <w:spacing w:after="0"/>
        <w:jc w:val="right"/>
        <w:rPr>
          <w:color w:val="000000" w:themeColor="text1"/>
          <w:sz w:val="24"/>
          <w:szCs w:val="24"/>
        </w:rPr>
      </w:pPr>
      <w:r w:rsidRPr="00356AA4">
        <w:rPr>
          <w:color w:val="000000" w:themeColor="text1"/>
          <w:sz w:val="24"/>
          <w:szCs w:val="24"/>
        </w:rPr>
        <w:t>Mahatma Gandhi</w:t>
      </w:r>
    </w:p>
    <w:p w:rsidR="003A2525" w:rsidRPr="003A2525" w:rsidRDefault="003A2525" w:rsidP="00356AA4">
      <w:pPr>
        <w:spacing w:after="0"/>
        <w:rPr>
          <w:color w:val="000000" w:themeColor="text1"/>
          <w:sz w:val="36"/>
          <w:szCs w:val="36"/>
        </w:rPr>
      </w:pPr>
    </w:p>
    <w:p w:rsidR="003A2525" w:rsidRDefault="00356AA4" w:rsidP="003A2525">
      <w:pPr>
        <w:spacing w:after="0"/>
        <w:rPr>
          <w:i/>
          <w:color w:val="000000" w:themeColor="text1"/>
          <w:sz w:val="24"/>
          <w:szCs w:val="24"/>
        </w:rPr>
      </w:pPr>
      <w:r w:rsidRPr="00356AA4">
        <w:rPr>
          <w:i/>
          <w:color w:val="000000" w:themeColor="text1"/>
          <w:sz w:val="24"/>
          <w:szCs w:val="24"/>
        </w:rPr>
        <w:t>Inclusion creates a relationship and cultural context where peace can flourish.</w:t>
      </w:r>
    </w:p>
    <w:p w:rsidR="00356AA4" w:rsidRPr="003A2525" w:rsidRDefault="00356AA4" w:rsidP="003A2525">
      <w:pPr>
        <w:spacing w:after="0"/>
        <w:jc w:val="right"/>
        <w:rPr>
          <w:i/>
          <w:color w:val="000000" w:themeColor="text1"/>
          <w:sz w:val="24"/>
          <w:szCs w:val="24"/>
        </w:rPr>
      </w:pPr>
      <w:r w:rsidRPr="00356AA4">
        <w:rPr>
          <w:color w:val="000000" w:themeColor="text1"/>
          <w:sz w:val="24"/>
          <w:szCs w:val="24"/>
        </w:rPr>
        <w:t>Judith Snow, Founder, International Association for Inclusive Citizenship</w:t>
      </w:r>
    </w:p>
    <w:p w:rsidR="00D416E9" w:rsidRPr="003A2525" w:rsidRDefault="00D416E9" w:rsidP="00D416E9">
      <w:pPr>
        <w:spacing w:after="0"/>
        <w:jc w:val="center"/>
        <w:rPr>
          <w:b/>
          <w:color w:val="2F5496" w:themeColor="accent5" w:themeShade="BF"/>
          <w:sz w:val="16"/>
          <w:szCs w:val="16"/>
        </w:rPr>
      </w:pPr>
    </w:p>
    <w:p w:rsidR="003A2525" w:rsidRPr="00592DD0" w:rsidRDefault="003A2525" w:rsidP="00D416E9">
      <w:pPr>
        <w:spacing w:after="0"/>
        <w:jc w:val="center"/>
        <w:rPr>
          <w:b/>
          <w:color w:val="0070C0"/>
          <w:sz w:val="16"/>
          <w:szCs w:val="16"/>
        </w:rPr>
      </w:pPr>
    </w:p>
    <w:p w:rsidR="004702B6" w:rsidRPr="00D416E9" w:rsidRDefault="004702B6" w:rsidP="00D416E9">
      <w:pPr>
        <w:spacing w:after="0"/>
        <w:jc w:val="center"/>
        <w:rPr>
          <w:b/>
          <w:color w:val="0070C0"/>
          <w:sz w:val="28"/>
          <w:szCs w:val="28"/>
        </w:rPr>
      </w:pPr>
      <w:r w:rsidRPr="00D416E9">
        <w:rPr>
          <w:b/>
          <w:color w:val="0070C0"/>
          <w:sz w:val="28"/>
          <w:szCs w:val="28"/>
        </w:rPr>
        <w:t>Faith related</w:t>
      </w:r>
    </w:p>
    <w:p w:rsidR="00044F72" w:rsidRPr="003A2525" w:rsidRDefault="00044F72" w:rsidP="00044F72">
      <w:pPr>
        <w:spacing w:after="0"/>
        <w:jc w:val="right"/>
        <w:rPr>
          <w:sz w:val="20"/>
          <w:szCs w:val="20"/>
        </w:rPr>
      </w:pPr>
    </w:p>
    <w:p w:rsidR="002108AE" w:rsidRPr="004702B6" w:rsidRDefault="002108AE" w:rsidP="00044F72">
      <w:pPr>
        <w:spacing w:after="0"/>
        <w:rPr>
          <w:sz w:val="24"/>
          <w:szCs w:val="24"/>
        </w:rPr>
      </w:pPr>
      <w:r w:rsidRPr="004702B6">
        <w:rPr>
          <w:i/>
          <w:iCs/>
          <w:sz w:val="24"/>
          <w:szCs w:val="24"/>
        </w:rPr>
        <w:t>Through understanding, peace is obtained</w:t>
      </w:r>
      <w:r w:rsidR="00CF4597">
        <w:rPr>
          <w:i/>
          <w:iCs/>
          <w:sz w:val="24"/>
          <w:szCs w:val="24"/>
        </w:rPr>
        <w:t>.</w:t>
      </w:r>
      <w:r w:rsidRPr="004702B6">
        <w:rPr>
          <w:sz w:val="24"/>
          <w:szCs w:val="24"/>
        </w:rPr>
        <w:t xml:space="preserve"> </w:t>
      </w:r>
    </w:p>
    <w:p w:rsidR="002108AE" w:rsidRPr="004702B6" w:rsidRDefault="002108AE" w:rsidP="00044F72">
      <w:pPr>
        <w:spacing w:after="0"/>
        <w:jc w:val="right"/>
        <w:rPr>
          <w:sz w:val="24"/>
          <w:szCs w:val="24"/>
        </w:rPr>
      </w:pPr>
      <w:r w:rsidRPr="004702B6">
        <w:rPr>
          <w:sz w:val="24"/>
          <w:szCs w:val="24"/>
        </w:rPr>
        <w:t xml:space="preserve">Shri Guru </w:t>
      </w:r>
      <w:proofErr w:type="spellStart"/>
      <w:r w:rsidRPr="004702B6">
        <w:rPr>
          <w:sz w:val="24"/>
          <w:szCs w:val="24"/>
        </w:rPr>
        <w:t>Granth</w:t>
      </w:r>
      <w:proofErr w:type="spellEnd"/>
      <w:r w:rsidRPr="004702B6">
        <w:rPr>
          <w:sz w:val="24"/>
          <w:szCs w:val="24"/>
        </w:rPr>
        <w:t xml:space="preserve"> Sahib, </w:t>
      </w:r>
      <w:proofErr w:type="gramStart"/>
      <w:r w:rsidRPr="004702B6">
        <w:rPr>
          <w:sz w:val="24"/>
          <w:szCs w:val="24"/>
        </w:rPr>
        <w:t>Section  7</w:t>
      </w:r>
      <w:proofErr w:type="gramEnd"/>
      <w:r w:rsidRPr="004702B6">
        <w:rPr>
          <w:sz w:val="24"/>
          <w:szCs w:val="24"/>
        </w:rPr>
        <w:t xml:space="preserve"> - </w:t>
      </w:r>
      <w:proofErr w:type="spellStart"/>
      <w:r w:rsidRPr="004702B6">
        <w:rPr>
          <w:sz w:val="24"/>
          <w:szCs w:val="24"/>
        </w:rPr>
        <w:t>Raag</w:t>
      </w:r>
      <w:proofErr w:type="spellEnd"/>
      <w:r w:rsidRPr="004702B6">
        <w:rPr>
          <w:sz w:val="24"/>
          <w:szCs w:val="24"/>
        </w:rPr>
        <w:t xml:space="preserve"> </w:t>
      </w:r>
      <w:proofErr w:type="spellStart"/>
      <w:r w:rsidRPr="004702B6">
        <w:rPr>
          <w:sz w:val="24"/>
          <w:szCs w:val="24"/>
        </w:rPr>
        <w:t>Gauree</w:t>
      </w:r>
      <w:proofErr w:type="spellEnd"/>
      <w:r w:rsidRPr="004702B6">
        <w:rPr>
          <w:sz w:val="24"/>
          <w:szCs w:val="24"/>
        </w:rPr>
        <w:t xml:space="preserve"> </w:t>
      </w:r>
    </w:p>
    <w:p w:rsidR="002108AE" w:rsidRPr="003A2525" w:rsidRDefault="002108AE" w:rsidP="00CF4597">
      <w:pPr>
        <w:spacing w:after="0"/>
        <w:rPr>
          <w:sz w:val="40"/>
          <w:szCs w:val="40"/>
        </w:rPr>
      </w:pPr>
    </w:p>
    <w:p w:rsidR="002108AE" w:rsidRPr="004702B6" w:rsidRDefault="004702B6" w:rsidP="00044F72">
      <w:pPr>
        <w:spacing w:after="0"/>
        <w:rPr>
          <w:i/>
          <w:iCs/>
          <w:sz w:val="24"/>
          <w:szCs w:val="24"/>
        </w:rPr>
      </w:pPr>
      <w:r w:rsidRPr="004702B6">
        <w:rPr>
          <w:i/>
          <w:iCs/>
          <w:sz w:val="24"/>
          <w:szCs w:val="24"/>
        </w:rPr>
        <w:t xml:space="preserve"> </w:t>
      </w:r>
      <w:r w:rsidR="002108AE" w:rsidRPr="004702B6">
        <w:rPr>
          <w:i/>
          <w:iCs/>
          <w:sz w:val="24"/>
          <w:szCs w:val="24"/>
        </w:rPr>
        <w:t>[Prophet], call [people] to the way of your lord with wisdom and good teaching.  Argue with them in the most courteous way</w:t>
      </w:r>
      <w:r w:rsidR="00CF4597">
        <w:rPr>
          <w:i/>
          <w:iCs/>
          <w:sz w:val="24"/>
          <w:szCs w:val="24"/>
        </w:rPr>
        <w:t>.</w:t>
      </w:r>
      <w:r w:rsidR="002108AE" w:rsidRPr="004702B6">
        <w:rPr>
          <w:i/>
          <w:iCs/>
          <w:sz w:val="24"/>
          <w:szCs w:val="24"/>
        </w:rPr>
        <w:t xml:space="preserve"> </w:t>
      </w:r>
    </w:p>
    <w:p w:rsidR="002108AE" w:rsidRDefault="002108AE" w:rsidP="004702B6">
      <w:pPr>
        <w:spacing w:after="0"/>
        <w:ind w:left="720"/>
        <w:jc w:val="right"/>
        <w:rPr>
          <w:sz w:val="24"/>
          <w:szCs w:val="24"/>
        </w:rPr>
      </w:pPr>
      <w:r w:rsidRPr="004702B6">
        <w:rPr>
          <w:sz w:val="24"/>
          <w:szCs w:val="24"/>
        </w:rPr>
        <w:t>Qur’an 16.125</w:t>
      </w:r>
    </w:p>
    <w:p w:rsidR="004E62BD" w:rsidRPr="00592DD0" w:rsidRDefault="004E62BD" w:rsidP="004702B6">
      <w:pPr>
        <w:spacing w:after="0"/>
        <w:ind w:left="720"/>
        <w:jc w:val="right"/>
        <w:rPr>
          <w:sz w:val="36"/>
          <w:szCs w:val="36"/>
        </w:rPr>
      </w:pPr>
    </w:p>
    <w:p w:rsidR="00E57B19" w:rsidRDefault="004E62BD" w:rsidP="004E62BD">
      <w:pPr>
        <w:spacing w:after="0"/>
        <w:rPr>
          <w:i/>
          <w:sz w:val="24"/>
          <w:szCs w:val="24"/>
        </w:rPr>
      </w:pPr>
      <w:r w:rsidRPr="004E62BD">
        <w:rPr>
          <w:i/>
          <w:sz w:val="24"/>
          <w:szCs w:val="24"/>
        </w:rPr>
        <w:t xml:space="preserve">The Prophet [peace be upon him] said “none of you truly believes until you love for others what you love for yourself” </w:t>
      </w:r>
    </w:p>
    <w:p w:rsidR="004E62BD" w:rsidRDefault="004E62BD" w:rsidP="00E57B19">
      <w:pPr>
        <w:spacing w:after="0"/>
        <w:jc w:val="right"/>
        <w:rPr>
          <w:i/>
          <w:sz w:val="24"/>
          <w:szCs w:val="24"/>
        </w:rPr>
      </w:pPr>
      <w:r w:rsidRPr="004E62BD">
        <w:rPr>
          <w:i/>
          <w:sz w:val="24"/>
          <w:szCs w:val="24"/>
        </w:rPr>
        <w:t>[Bukhari]</w:t>
      </w:r>
    </w:p>
    <w:p w:rsidR="00E57B19" w:rsidRPr="00592DD0" w:rsidRDefault="00E57B19" w:rsidP="004E62BD">
      <w:pPr>
        <w:spacing w:after="0"/>
        <w:jc w:val="both"/>
        <w:rPr>
          <w:i/>
          <w:sz w:val="36"/>
          <w:szCs w:val="36"/>
        </w:rPr>
      </w:pPr>
    </w:p>
    <w:p w:rsidR="004E62BD" w:rsidRDefault="004E62BD" w:rsidP="004E62BD">
      <w:pPr>
        <w:spacing w:after="0"/>
        <w:jc w:val="both"/>
        <w:rPr>
          <w:i/>
          <w:sz w:val="24"/>
          <w:szCs w:val="24"/>
        </w:rPr>
      </w:pPr>
      <w:r w:rsidRPr="004E62BD">
        <w:rPr>
          <w:i/>
          <w:sz w:val="24"/>
          <w:szCs w:val="24"/>
        </w:rPr>
        <w:t xml:space="preserve"> “</w:t>
      </w:r>
      <w:r w:rsidR="00C86885">
        <w:rPr>
          <w:i/>
          <w:sz w:val="24"/>
          <w:szCs w:val="24"/>
        </w:rPr>
        <w:t>W</w:t>
      </w:r>
      <w:r w:rsidRPr="004E62BD">
        <w:rPr>
          <w:i/>
          <w:sz w:val="24"/>
          <w:szCs w:val="24"/>
        </w:rPr>
        <w:t>hoever sees anything unjust, let him change it with his hands…”</w:t>
      </w:r>
    </w:p>
    <w:p w:rsidR="004E62BD" w:rsidRPr="004702B6" w:rsidRDefault="004E62BD" w:rsidP="004E62BD">
      <w:pPr>
        <w:spacing w:after="0"/>
        <w:jc w:val="right"/>
        <w:rPr>
          <w:sz w:val="24"/>
          <w:szCs w:val="24"/>
        </w:rPr>
      </w:pPr>
      <w:r w:rsidRPr="004E62BD">
        <w:rPr>
          <w:sz w:val="24"/>
          <w:szCs w:val="24"/>
        </w:rPr>
        <w:t xml:space="preserve"> [</w:t>
      </w:r>
      <w:r w:rsidR="00E57B19">
        <w:rPr>
          <w:sz w:val="24"/>
          <w:szCs w:val="24"/>
        </w:rPr>
        <w:t>Hadith</w:t>
      </w:r>
      <w:r w:rsidRPr="004E62BD">
        <w:rPr>
          <w:sz w:val="24"/>
          <w:szCs w:val="24"/>
        </w:rPr>
        <w:t>].</w:t>
      </w:r>
    </w:p>
    <w:p w:rsidR="00CF4597" w:rsidRPr="00592DD0" w:rsidRDefault="00CF4597" w:rsidP="00044F72">
      <w:pPr>
        <w:spacing w:after="0"/>
        <w:ind w:left="720"/>
        <w:jc w:val="right"/>
        <w:rPr>
          <w:sz w:val="36"/>
          <w:szCs w:val="36"/>
        </w:rPr>
      </w:pPr>
    </w:p>
    <w:p w:rsidR="002108AE" w:rsidRPr="004702B6" w:rsidRDefault="002108AE" w:rsidP="00044F72">
      <w:pPr>
        <w:spacing w:after="0"/>
        <w:rPr>
          <w:i/>
          <w:iCs/>
          <w:sz w:val="24"/>
          <w:szCs w:val="24"/>
        </w:rPr>
      </w:pPr>
      <w:r w:rsidRPr="004702B6">
        <w:rPr>
          <w:i/>
          <w:iCs/>
          <w:sz w:val="24"/>
          <w:szCs w:val="24"/>
        </w:rPr>
        <w:t>I'm a Muslim.  I've been a Muslim for 20 years . . .  You know me.  I'm a boxer.  I've been called the greatest.  People recognize me for being a boxer and a man of truth.  I wouldn't be here representing Islam if it were terrorist . . .  I think all people should know the truth, come to recog</w:t>
      </w:r>
      <w:r w:rsidR="00CF4597">
        <w:rPr>
          <w:i/>
          <w:iCs/>
          <w:sz w:val="24"/>
          <w:szCs w:val="24"/>
        </w:rPr>
        <w:t>nize the truth.  Islam is peace.</w:t>
      </w:r>
    </w:p>
    <w:p w:rsidR="002108AE" w:rsidRDefault="002108AE" w:rsidP="00044F72">
      <w:pPr>
        <w:spacing w:after="0"/>
        <w:jc w:val="right"/>
        <w:rPr>
          <w:sz w:val="24"/>
          <w:szCs w:val="24"/>
        </w:rPr>
      </w:pPr>
      <w:r w:rsidRPr="004702B6">
        <w:rPr>
          <w:sz w:val="24"/>
          <w:szCs w:val="24"/>
        </w:rPr>
        <w:t>Muhammad Ali</w:t>
      </w:r>
    </w:p>
    <w:p w:rsidR="00CF4597" w:rsidRPr="00592DD0" w:rsidRDefault="00CF4597" w:rsidP="00044F72">
      <w:pPr>
        <w:spacing w:after="0"/>
        <w:jc w:val="right"/>
        <w:rPr>
          <w:sz w:val="36"/>
          <w:szCs w:val="36"/>
        </w:rPr>
      </w:pPr>
    </w:p>
    <w:p w:rsidR="00356AA4" w:rsidRPr="00356AA4" w:rsidRDefault="00356AA4" w:rsidP="00356AA4">
      <w:pPr>
        <w:spacing w:after="0"/>
        <w:rPr>
          <w:i/>
          <w:sz w:val="24"/>
          <w:szCs w:val="24"/>
        </w:rPr>
      </w:pPr>
      <w:r w:rsidRPr="00356AA4">
        <w:rPr>
          <w:i/>
          <w:sz w:val="24"/>
          <w:szCs w:val="24"/>
        </w:rPr>
        <w:t xml:space="preserve">But Islam has a still further service to render to the cause of humanity. It stands after all nearer to the real East than Europe does, and it possesses a magnificent tradition of inter-racial understanding and cooperation. No other society has such a record of success in uniting in an equality of status, of opportunity, and of endeavours so many and so various races of mankind... </w:t>
      </w:r>
    </w:p>
    <w:p w:rsidR="00356AA4" w:rsidRPr="00356AA4" w:rsidRDefault="00356AA4" w:rsidP="00356AA4">
      <w:pPr>
        <w:spacing w:after="0"/>
        <w:jc w:val="right"/>
        <w:rPr>
          <w:sz w:val="24"/>
          <w:szCs w:val="24"/>
        </w:rPr>
      </w:pPr>
      <w:r w:rsidRPr="00356AA4">
        <w:rPr>
          <w:sz w:val="24"/>
          <w:szCs w:val="24"/>
        </w:rPr>
        <w:t>H. A. R. Gibb Whither Islam; London, 932, p. 379</w:t>
      </w:r>
    </w:p>
    <w:p w:rsidR="00044F72" w:rsidRPr="00592DD0" w:rsidRDefault="00044F72" w:rsidP="00044F72">
      <w:pPr>
        <w:spacing w:after="0"/>
        <w:jc w:val="right"/>
        <w:rPr>
          <w:sz w:val="36"/>
          <w:szCs w:val="36"/>
        </w:rPr>
      </w:pPr>
    </w:p>
    <w:p w:rsidR="002276E5" w:rsidRPr="004702B6" w:rsidRDefault="002276E5" w:rsidP="002276E5">
      <w:pPr>
        <w:pStyle w:val="NormalWeb"/>
        <w:spacing w:before="0" w:beforeAutospacing="0" w:after="0" w:afterAutospacing="0"/>
        <w:rPr>
          <w:rFonts w:asciiTheme="minorHAnsi" w:hAnsiTheme="minorHAnsi"/>
          <w:i/>
          <w:iCs/>
        </w:rPr>
      </w:pPr>
      <w:r w:rsidRPr="004702B6">
        <w:rPr>
          <w:rFonts w:asciiTheme="minorHAnsi" w:hAnsiTheme="minorHAnsi"/>
          <w:i/>
          <w:iCs/>
        </w:rPr>
        <w:t xml:space="preserve">Let us pray that all living beings realise that they are all brothers and sisters, all nourished from the same life source. </w:t>
      </w:r>
    </w:p>
    <w:p w:rsidR="002276E5" w:rsidRDefault="002276E5" w:rsidP="002276E5">
      <w:pPr>
        <w:pStyle w:val="NormalWeb"/>
        <w:spacing w:before="0" w:beforeAutospacing="0" w:after="0" w:afterAutospacing="0"/>
        <w:jc w:val="right"/>
        <w:rPr>
          <w:rFonts w:asciiTheme="minorHAnsi" w:hAnsiTheme="minorHAnsi"/>
          <w:iCs/>
        </w:rPr>
      </w:pPr>
      <w:r w:rsidRPr="00356AA4">
        <w:rPr>
          <w:rFonts w:asciiTheme="minorHAnsi" w:hAnsiTheme="minorHAnsi"/>
          <w:iCs/>
        </w:rPr>
        <w:t>Buddhist</w:t>
      </w:r>
    </w:p>
    <w:p w:rsidR="00CF4597" w:rsidRPr="00592DD0" w:rsidRDefault="00CF4597" w:rsidP="00D416E9">
      <w:pPr>
        <w:pStyle w:val="NormalWeb"/>
        <w:spacing w:before="0" w:beforeAutospacing="0" w:after="0" w:afterAutospacing="0"/>
        <w:rPr>
          <w:rFonts w:asciiTheme="minorHAnsi" w:hAnsiTheme="minorHAnsi"/>
          <w:iCs/>
          <w:sz w:val="36"/>
          <w:szCs w:val="36"/>
        </w:rPr>
      </w:pPr>
    </w:p>
    <w:p w:rsidR="00356AA4" w:rsidRPr="00D416E9" w:rsidRDefault="00356AA4" w:rsidP="00D416E9">
      <w:pPr>
        <w:pStyle w:val="NormalWeb"/>
        <w:spacing w:before="0" w:beforeAutospacing="0" w:after="0" w:afterAutospacing="0"/>
        <w:rPr>
          <w:rFonts w:ascii="Calibri" w:hAnsi="Calibri"/>
          <w:i/>
          <w:iCs/>
        </w:rPr>
      </w:pPr>
      <w:r w:rsidRPr="00D416E9">
        <w:rPr>
          <w:rFonts w:ascii="Calibri" w:hAnsi="Calibri"/>
          <w:i/>
          <w:iCs/>
        </w:rPr>
        <w:t xml:space="preserve">I believe that to meet the challenges of our times, human beings will have to develop a greater sense of universal responsibility.  Each of us must learn to work not just for oneself, one's own family, or nation, but for the benefit of all humankind.  Universal responsibility is the key to human survival.  It is the best foundation for world peace </w:t>
      </w:r>
    </w:p>
    <w:p w:rsidR="00356AA4" w:rsidRPr="00D416E9" w:rsidRDefault="00CF4597" w:rsidP="00D416E9">
      <w:pPr>
        <w:pStyle w:val="NormalWeb"/>
        <w:spacing w:before="0" w:beforeAutospacing="0" w:after="0" w:afterAutospacing="0"/>
        <w:jc w:val="right"/>
        <w:rPr>
          <w:rFonts w:ascii="Calibri" w:hAnsi="Calibri"/>
          <w:iCs/>
        </w:rPr>
      </w:pPr>
      <w:r w:rsidRPr="00D416E9">
        <w:rPr>
          <w:rFonts w:ascii="Calibri" w:hAnsi="Calibri"/>
          <w:iCs/>
        </w:rPr>
        <w:t xml:space="preserve">  </w:t>
      </w:r>
      <w:r w:rsidR="00356AA4" w:rsidRPr="00D416E9">
        <w:rPr>
          <w:rFonts w:ascii="Calibri" w:hAnsi="Calibri"/>
          <w:iCs/>
        </w:rPr>
        <w:t xml:space="preserve"> Tenzin </w:t>
      </w:r>
      <w:proofErr w:type="spellStart"/>
      <w:r w:rsidR="00356AA4" w:rsidRPr="00D416E9">
        <w:rPr>
          <w:rFonts w:ascii="Calibri" w:hAnsi="Calibri"/>
          <w:iCs/>
        </w:rPr>
        <w:t>Gyatso</w:t>
      </w:r>
      <w:proofErr w:type="spellEnd"/>
      <w:r w:rsidR="00356AA4" w:rsidRPr="00D416E9">
        <w:rPr>
          <w:rFonts w:ascii="Calibri" w:hAnsi="Calibri"/>
          <w:iCs/>
        </w:rPr>
        <w:t>, 14th Dalai Lama</w:t>
      </w:r>
    </w:p>
    <w:p w:rsidR="00D416E9" w:rsidRPr="003A2525" w:rsidRDefault="00D416E9" w:rsidP="00D416E9">
      <w:pPr>
        <w:pStyle w:val="NormalWeb"/>
        <w:spacing w:before="0" w:beforeAutospacing="0" w:after="0" w:afterAutospacing="0"/>
        <w:jc w:val="right"/>
        <w:rPr>
          <w:rFonts w:asciiTheme="minorHAnsi" w:hAnsiTheme="minorHAnsi"/>
          <w:iCs/>
          <w:sz w:val="40"/>
          <w:szCs w:val="40"/>
        </w:rPr>
      </w:pPr>
    </w:p>
    <w:p w:rsidR="004E62BD" w:rsidRDefault="004E62BD" w:rsidP="00146C55">
      <w:pPr>
        <w:pStyle w:val="NormalWeb"/>
        <w:spacing w:before="0" w:beforeAutospacing="0" w:after="0" w:afterAutospacing="0"/>
        <w:rPr>
          <w:rFonts w:asciiTheme="minorHAnsi" w:hAnsiTheme="minorHAnsi"/>
          <w:i/>
        </w:rPr>
      </w:pPr>
    </w:p>
    <w:p w:rsidR="00146C55" w:rsidRPr="00356AA4" w:rsidRDefault="00146C55" w:rsidP="00146C55">
      <w:pPr>
        <w:pStyle w:val="NormalWeb"/>
        <w:spacing w:before="0" w:beforeAutospacing="0" w:after="0" w:afterAutospacing="0"/>
        <w:rPr>
          <w:rFonts w:asciiTheme="minorHAnsi" w:hAnsiTheme="minorHAnsi"/>
          <w:i/>
        </w:rPr>
      </w:pPr>
      <w:r w:rsidRPr="00356AA4">
        <w:rPr>
          <w:rFonts w:asciiTheme="minorHAnsi" w:hAnsiTheme="minorHAnsi"/>
          <w:i/>
        </w:rPr>
        <w:t>If it is possible</w:t>
      </w:r>
      <w:r w:rsidR="00435D54" w:rsidRPr="00356AA4">
        <w:rPr>
          <w:rFonts w:asciiTheme="minorHAnsi" w:hAnsiTheme="minorHAnsi"/>
          <w:i/>
        </w:rPr>
        <w:t>,</w:t>
      </w:r>
      <w:r w:rsidRPr="00356AA4">
        <w:rPr>
          <w:rFonts w:asciiTheme="minorHAnsi" w:hAnsiTheme="minorHAnsi"/>
          <w:i/>
        </w:rPr>
        <w:t xml:space="preserve"> so far as depends on you, live peaceably with all.</w:t>
      </w:r>
    </w:p>
    <w:p w:rsidR="00324FB8" w:rsidRPr="00356AA4" w:rsidRDefault="00435D54" w:rsidP="00435D54">
      <w:pPr>
        <w:pStyle w:val="NormalWeb"/>
        <w:spacing w:before="0" w:beforeAutospacing="0" w:after="0" w:afterAutospacing="0"/>
        <w:jc w:val="right"/>
        <w:rPr>
          <w:rFonts w:asciiTheme="minorHAnsi" w:hAnsiTheme="minorHAnsi"/>
        </w:rPr>
      </w:pPr>
      <w:r w:rsidRPr="00356AA4">
        <w:rPr>
          <w:rFonts w:asciiTheme="minorHAnsi" w:hAnsiTheme="minorHAnsi"/>
        </w:rPr>
        <w:t>Romans 12.18</w:t>
      </w:r>
    </w:p>
    <w:p w:rsidR="008F665E" w:rsidRPr="004E62BD" w:rsidRDefault="008F665E" w:rsidP="00620748">
      <w:pPr>
        <w:pStyle w:val="NormalWeb"/>
        <w:spacing w:before="0" w:beforeAutospacing="0" w:after="0" w:afterAutospacing="0"/>
        <w:rPr>
          <w:rFonts w:asciiTheme="minorHAnsi" w:hAnsiTheme="minorHAnsi"/>
          <w:i/>
          <w:sz w:val="40"/>
          <w:szCs w:val="40"/>
        </w:rPr>
      </w:pPr>
    </w:p>
    <w:p w:rsidR="00620748" w:rsidRPr="00356AA4" w:rsidRDefault="00620748" w:rsidP="00620748">
      <w:pPr>
        <w:pStyle w:val="NormalWeb"/>
        <w:spacing w:before="0" w:beforeAutospacing="0" w:after="0" w:afterAutospacing="0"/>
        <w:rPr>
          <w:rFonts w:asciiTheme="minorHAnsi" w:hAnsiTheme="minorHAnsi"/>
          <w:i/>
        </w:rPr>
      </w:pPr>
      <w:r w:rsidRPr="00356AA4">
        <w:rPr>
          <w:rFonts w:asciiTheme="minorHAnsi" w:hAnsiTheme="minorHAnsi"/>
          <w:i/>
        </w:rPr>
        <w:t>There is neither Jew nor Greek, there is neither slave nor free, there is no male and female, for you are all one in Christ Jesus.</w:t>
      </w:r>
    </w:p>
    <w:p w:rsidR="003A2525" w:rsidRDefault="00620748" w:rsidP="00620748">
      <w:pPr>
        <w:pStyle w:val="NormalWeb"/>
        <w:spacing w:before="0" w:beforeAutospacing="0" w:afterAutospacing="0"/>
        <w:jc w:val="right"/>
        <w:rPr>
          <w:rFonts w:asciiTheme="minorHAnsi" w:hAnsiTheme="minorHAnsi"/>
        </w:rPr>
      </w:pPr>
      <w:r w:rsidRPr="00356AA4">
        <w:rPr>
          <w:rFonts w:asciiTheme="minorHAnsi" w:hAnsiTheme="minorHAnsi"/>
        </w:rPr>
        <w:t>Galatians 3:28 ESV</w:t>
      </w:r>
    </w:p>
    <w:p w:rsidR="00BF7E96" w:rsidRPr="008F665E" w:rsidRDefault="00BF7E96" w:rsidP="00BF7E96">
      <w:pPr>
        <w:pStyle w:val="Default"/>
        <w:rPr>
          <w:i/>
          <w:iCs/>
          <w:sz w:val="40"/>
          <w:szCs w:val="40"/>
        </w:rPr>
      </w:pPr>
    </w:p>
    <w:p w:rsidR="00BF7E96" w:rsidRPr="00BF7E96" w:rsidRDefault="00BF7E96" w:rsidP="00BF7E96">
      <w:pPr>
        <w:pStyle w:val="Default"/>
        <w:rPr>
          <w:rFonts w:ascii="Calibri" w:hAnsi="Calibri"/>
          <w:i/>
          <w:iCs/>
        </w:rPr>
      </w:pPr>
      <w:r w:rsidRPr="00BF7E96">
        <w:rPr>
          <w:rFonts w:ascii="Calibri" w:hAnsi="Calibri"/>
          <w:i/>
          <w:iCs/>
        </w:rPr>
        <w:t>“… just as racism begins not as a screaming campaign of violence, but as a seed that gets watered by silence and by rumour, so does its antidote. …</w:t>
      </w:r>
    </w:p>
    <w:p w:rsidR="00BF7E96" w:rsidRPr="00BF7E96" w:rsidRDefault="00BF7E96" w:rsidP="00BF7E96">
      <w:pPr>
        <w:pStyle w:val="Default"/>
        <w:rPr>
          <w:rFonts w:ascii="Calibri" w:hAnsi="Calibri"/>
          <w:iCs/>
        </w:rPr>
      </w:pPr>
      <w:r w:rsidRPr="00BF7E96">
        <w:rPr>
          <w:rFonts w:ascii="Calibri" w:hAnsi="Calibri"/>
          <w:i/>
          <w:iCs/>
        </w:rPr>
        <w:t xml:space="preserve"> If racism and violence grow from small seeds that are allowed to take root in the minds and hearts of our children, then it is equally true that these will be challenged not by wishful silence, but by the planting, watering and nurturing of seeds that grow hope, commitment and love</w:t>
      </w:r>
      <w:r w:rsidRPr="00BF7E96">
        <w:rPr>
          <w:rFonts w:ascii="Calibri" w:hAnsi="Calibri"/>
          <w:iCs/>
        </w:rPr>
        <w:t>.</w:t>
      </w:r>
    </w:p>
    <w:p w:rsidR="00BF7E96" w:rsidRPr="00BF7E96" w:rsidRDefault="00BF7E96" w:rsidP="00BF7E96">
      <w:pPr>
        <w:pStyle w:val="Default"/>
        <w:rPr>
          <w:rFonts w:ascii="Calibri" w:hAnsi="Calibri"/>
          <w:i/>
          <w:iCs/>
        </w:rPr>
      </w:pPr>
      <w:r w:rsidRPr="00BF7E96">
        <w:rPr>
          <w:rFonts w:ascii="Calibri" w:hAnsi="Calibri"/>
          <w:i/>
          <w:iCs/>
        </w:rPr>
        <w:t xml:space="preserve">It is not enough to dig up the bad seed; a good one has to be planted in its place” </w:t>
      </w:r>
    </w:p>
    <w:p w:rsidR="00BF7E96" w:rsidRPr="00BF7E96" w:rsidRDefault="00BF7E96" w:rsidP="00BF7E96">
      <w:pPr>
        <w:pStyle w:val="Default"/>
        <w:jc w:val="right"/>
        <w:rPr>
          <w:rFonts w:ascii="Calibri" w:hAnsi="Calibri"/>
          <w:iCs/>
        </w:rPr>
      </w:pPr>
      <w:r w:rsidRPr="00BF7E96">
        <w:rPr>
          <w:rFonts w:ascii="Calibri" w:hAnsi="Calibri"/>
          <w:iCs/>
        </w:rPr>
        <w:t>Nick Baines, Bishop of Leeds</w:t>
      </w:r>
    </w:p>
    <w:p w:rsidR="00BF7E96" w:rsidRPr="00BF7E96" w:rsidRDefault="00BF7E96" w:rsidP="00BF7E96">
      <w:pPr>
        <w:pStyle w:val="Default"/>
        <w:jc w:val="right"/>
        <w:rPr>
          <w:rFonts w:ascii="Calibri" w:hAnsi="Calibri"/>
          <w:iCs/>
        </w:rPr>
      </w:pPr>
      <w:r w:rsidRPr="00BF7E96">
        <w:rPr>
          <w:rFonts w:ascii="Calibri" w:hAnsi="Calibri"/>
          <w:iCs/>
        </w:rPr>
        <w:t>Thought for the Day June 30 2016</w:t>
      </w:r>
    </w:p>
    <w:p w:rsidR="004702B6" w:rsidRPr="00356AA4" w:rsidRDefault="004702B6" w:rsidP="004702B6">
      <w:pPr>
        <w:pStyle w:val="Default"/>
        <w:rPr>
          <w:rFonts w:asciiTheme="minorHAnsi" w:hAnsiTheme="minorHAnsi"/>
          <w:iCs/>
        </w:rPr>
      </w:pPr>
    </w:p>
    <w:p w:rsidR="00D416E9" w:rsidRDefault="00D416E9" w:rsidP="00D416E9">
      <w:pPr>
        <w:jc w:val="center"/>
        <w:rPr>
          <w:rFonts w:asciiTheme="majorHAnsi" w:hAnsiTheme="majorHAnsi"/>
          <w:b/>
          <w:iCs/>
          <w:color w:val="2F5496" w:themeColor="accent5" w:themeShade="BF"/>
        </w:rPr>
      </w:pPr>
    </w:p>
    <w:p w:rsidR="004702B6" w:rsidRPr="00D416E9" w:rsidRDefault="004702B6" w:rsidP="00D416E9">
      <w:pPr>
        <w:jc w:val="center"/>
        <w:rPr>
          <w:rFonts w:ascii="Calibri" w:hAnsi="Calibri"/>
          <w:b/>
          <w:iCs/>
          <w:color w:val="0070C0"/>
          <w:sz w:val="28"/>
          <w:szCs w:val="28"/>
        </w:rPr>
      </w:pPr>
      <w:r w:rsidRPr="00D416E9">
        <w:rPr>
          <w:rFonts w:ascii="Calibri" w:hAnsi="Calibri"/>
          <w:b/>
          <w:iCs/>
          <w:color w:val="0070C0"/>
          <w:sz w:val="28"/>
          <w:szCs w:val="28"/>
        </w:rPr>
        <w:t>From Children’s literature</w:t>
      </w:r>
    </w:p>
    <w:p w:rsidR="004702B6" w:rsidRPr="004702B6" w:rsidRDefault="004702B6" w:rsidP="004702B6">
      <w:pPr>
        <w:pStyle w:val="Default"/>
        <w:rPr>
          <w:rFonts w:asciiTheme="minorHAnsi" w:hAnsiTheme="minorHAnsi"/>
          <w:iCs/>
        </w:rPr>
      </w:pPr>
    </w:p>
    <w:p w:rsidR="004702B6" w:rsidRPr="004702B6" w:rsidRDefault="004702B6" w:rsidP="004702B6">
      <w:pPr>
        <w:pStyle w:val="Default"/>
        <w:rPr>
          <w:rFonts w:asciiTheme="minorHAnsi" w:hAnsiTheme="minorHAnsi"/>
          <w:i/>
          <w:iCs/>
        </w:rPr>
      </w:pPr>
      <w:r w:rsidRPr="004702B6">
        <w:rPr>
          <w:rFonts w:asciiTheme="minorHAnsi" w:hAnsiTheme="minorHAnsi"/>
          <w:i/>
          <w:iCs/>
        </w:rPr>
        <w:t>We all live with the objective of being happy: our lives are all different and yet the same.</w:t>
      </w:r>
    </w:p>
    <w:p w:rsidR="004702B6" w:rsidRPr="004702B6" w:rsidRDefault="004702B6" w:rsidP="004702B6">
      <w:pPr>
        <w:pStyle w:val="Default"/>
        <w:jc w:val="right"/>
        <w:rPr>
          <w:rFonts w:asciiTheme="minorHAnsi" w:hAnsiTheme="minorHAnsi"/>
          <w:iCs/>
        </w:rPr>
      </w:pPr>
      <w:r w:rsidRPr="004702B6">
        <w:rPr>
          <w:rFonts w:asciiTheme="minorHAnsi" w:hAnsiTheme="minorHAnsi"/>
          <w:iCs/>
        </w:rPr>
        <w:t xml:space="preserve"> Anne Frank, </w:t>
      </w:r>
      <w:r w:rsidR="00E57B19">
        <w:rPr>
          <w:rFonts w:asciiTheme="minorHAnsi" w:hAnsiTheme="minorHAnsi"/>
          <w:iCs/>
        </w:rPr>
        <w:t>“</w:t>
      </w:r>
      <w:r w:rsidRPr="004702B6">
        <w:rPr>
          <w:rFonts w:asciiTheme="minorHAnsi" w:hAnsiTheme="minorHAnsi"/>
          <w:iCs/>
        </w:rPr>
        <w:t>The Diary of a Young Girl</w:t>
      </w:r>
      <w:r w:rsidR="00C86885">
        <w:rPr>
          <w:rFonts w:asciiTheme="minorHAnsi" w:hAnsiTheme="minorHAnsi"/>
          <w:iCs/>
        </w:rPr>
        <w:t>”</w:t>
      </w:r>
    </w:p>
    <w:p w:rsidR="004702B6" w:rsidRPr="004702B6" w:rsidRDefault="004702B6" w:rsidP="004702B6">
      <w:pPr>
        <w:pStyle w:val="Default"/>
        <w:rPr>
          <w:rFonts w:asciiTheme="minorHAnsi" w:hAnsiTheme="minorHAnsi"/>
          <w:iCs/>
        </w:rPr>
      </w:pPr>
    </w:p>
    <w:p w:rsidR="004702B6" w:rsidRPr="004702B6" w:rsidRDefault="004702B6" w:rsidP="004702B6">
      <w:pPr>
        <w:pStyle w:val="Default"/>
        <w:rPr>
          <w:rFonts w:asciiTheme="minorHAnsi" w:hAnsiTheme="minorHAnsi"/>
          <w:iCs/>
        </w:rPr>
      </w:pPr>
    </w:p>
    <w:p w:rsidR="004702B6" w:rsidRPr="004702B6" w:rsidRDefault="004702B6" w:rsidP="004702B6">
      <w:pPr>
        <w:pStyle w:val="Default"/>
        <w:rPr>
          <w:rFonts w:asciiTheme="minorHAnsi" w:hAnsiTheme="minorHAnsi"/>
          <w:i/>
          <w:iCs/>
        </w:rPr>
      </w:pPr>
      <w:r w:rsidRPr="004702B6">
        <w:rPr>
          <w:rFonts w:asciiTheme="minorHAnsi" w:hAnsiTheme="minorHAnsi"/>
          <w:i/>
          <w:iCs/>
        </w:rPr>
        <w:t xml:space="preserve">This planet is for </w:t>
      </w:r>
      <w:proofErr w:type="gramStart"/>
      <w:r w:rsidRPr="004702B6">
        <w:rPr>
          <w:rFonts w:asciiTheme="minorHAnsi" w:hAnsiTheme="minorHAnsi"/>
          <w:i/>
          <w:iCs/>
        </w:rPr>
        <w:t>everyone,</w:t>
      </w:r>
      <w:proofErr w:type="gramEnd"/>
      <w:r w:rsidRPr="004702B6">
        <w:rPr>
          <w:rFonts w:asciiTheme="minorHAnsi" w:hAnsiTheme="minorHAnsi"/>
          <w:i/>
          <w:iCs/>
        </w:rPr>
        <w:t xml:space="preserve"> borders are for no one. It’s all about freedom.</w:t>
      </w:r>
    </w:p>
    <w:p w:rsidR="004702B6" w:rsidRPr="004702B6" w:rsidRDefault="004702B6" w:rsidP="004702B6">
      <w:pPr>
        <w:pStyle w:val="Default"/>
        <w:jc w:val="right"/>
        <w:rPr>
          <w:rFonts w:asciiTheme="minorHAnsi" w:hAnsiTheme="minorHAnsi"/>
          <w:iCs/>
        </w:rPr>
      </w:pPr>
      <w:r w:rsidRPr="004702B6">
        <w:rPr>
          <w:rFonts w:asciiTheme="minorHAnsi" w:hAnsiTheme="minorHAnsi"/>
          <w:iCs/>
        </w:rPr>
        <w:t xml:space="preserve"> Benjamin Zephaniah, </w:t>
      </w:r>
      <w:r w:rsidR="00E57B19">
        <w:rPr>
          <w:rFonts w:asciiTheme="minorHAnsi" w:hAnsiTheme="minorHAnsi"/>
          <w:iCs/>
        </w:rPr>
        <w:t>“</w:t>
      </w:r>
      <w:r w:rsidRPr="004702B6">
        <w:rPr>
          <w:rFonts w:asciiTheme="minorHAnsi" w:hAnsiTheme="minorHAnsi"/>
          <w:iCs/>
        </w:rPr>
        <w:t>Refugee Boy</w:t>
      </w:r>
      <w:r w:rsidR="00E57B19">
        <w:rPr>
          <w:rFonts w:asciiTheme="minorHAnsi" w:hAnsiTheme="minorHAnsi"/>
          <w:iCs/>
        </w:rPr>
        <w:t>”</w:t>
      </w:r>
    </w:p>
    <w:p w:rsidR="004702B6" w:rsidRPr="004702B6" w:rsidRDefault="004702B6" w:rsidP="004702B6">
      <w:pPr>
        <w:pStyle w:val="Default"/>
        <w:rPr>
          <w:rFonts w:asciiTheme="minorHAnsi" w:hAnsiTheme="minorHAnsi"/>
          <w:iCs/>
        </w:rPr>
      </w:pPr>
    </w:p>
    <w:p w:rsidR="004702B6" w:rsidRPr="004702B6" w:rsidRDefault="004702B6" w:rsidP="004702B6">
      <w:pPr>
        <w:pStyle w:val="Default"/>
        <w:rPr>
          <w:rFonts w:asciiTheme="minorHAnsi" w:hAnsiTheme="minorHAnsi"/>
          <w:iCs/>
        </w:rPr>
      </w:pPr>
    </w:p>
    <w:p w:rsidR="004702B6" w:rsidRPr="004702B6" w:rsidRDefault="008F665E" w:rsidP="004702B6">
      <w:pPr>
        <w:pStyle w:val="Default"/>
        <w:rPr>
          <w:rFonts w:asciiTheme="minorHAnsi" w:hAnsiTheme="minorHAnsi"/>
          <w:i/>
          <w:iCs/>
        </w:rPr>
      </w:pPr>
      <w:r>
        <w:rPr>
          <w:rFonts w:asciiTheme="minorHAnsi" w:hAnsiTheme="minorHAnsi"/>
          <w:i/>
          <w:iCs/>
        </w:rPr>
        <w:t>“</w:t>
      </w:r>
      <w:r w:rsidR="004702B6" w:rsidRPr="004702B6">
        <w:rPr>
          <w:rFonts w:asciiTheme="minorHAnsi" w:hAnsiTheme="minorHAnsi"/>
          <w:i/>
          <w:iCs/>
        </w:rPr>
        <w:t>What exactly was the difference?</w:t>
      </w:r>
      <w:r>
        <w:rPr>
          <w:rFonts w:asciiTheme="minorHAnsi" w:hAnsiTheme="minorHAnsi"/>
          <w:i/>
          <w:iCs/>
        </w:rPr>
        <w:t>”</w:t>
      </w:r>
      <w:r w:rsidR="004702B6" w:rsidRPr="004702B6">
        <w:rPr>
          <w:rFonts w:asciiTheme="minorHAnsi" w:hAnsiTheme="minorHAnsi"/>
          <w:i/>
          <w:iCs/>
        </w:rPr>
        <w:t xml:space="preserve"> he wondered to himself. </w:t>
      </w:r>
      <w:r>
        <w:rPr>
          <w:rFonts w:asciiTheme="minorHAnsi" w:hAnsiTheme="minorHAnsi"/>
          <w:i/>
          <w:iCs/>
        </w:rPr>
        <w:t>“</w:t>
      </w:r>
      <w:r w:rsidR="004702B6" w:rsidRPr="004702B6">
        <w:rPr>
          <w:rFonts w:asciiTheme="minorHAnsi" w:hAnsiTheme="minorHAnsi"/>
          <w:i/>
          <w:iCs/>
        </w:rPr>
        <w:t>And who decided which people wore the striped pyjamas and which people wore the uniforms?</w:t>
      </w:r>
      <w:r>
        <w:rPr>
          <w:rFonts w:asciiTheme="minorHAnsi" w:hAnsiTheme="minorHAnsi"/>
          <w:i/>
          <w:iCs/>
        </w:rPr>
        <w:t>”</w:t>
      </w:r>
    </w:p>
    <w:p w:rsidR="004702B6" w:rsidRPr="004702B6" w:rsidRDefault="004702B6" w:rsidP="004702B6">
      <w:pPr>
        <w:pStyle w:val="Default"/>
        <w:jc w:val="right"/>
        <w:rPr>
          <w:rFonts w:asciiTheme="minorHAnsi" w:hAnsiTheme="minorHAnsi"/>
          <w:iCs/>
        </w:rPr>
      </w:pPr>
      <w:r w:rsidRPr="004702B6">
        <w:rPr>
          <w:rFonts w:asciiTheme="minorHAnsi" w:hAnsiTheme="minorHAnsi"/>
          <w:iCs/>
        </w:rPr>
        <w:t xml:space="preserve">John Boyne, </w:t>
      </w:r>
      <w:r w:rsidR="00E57B19">
        <w:rPr>
          <w:rFonts w:asciiTheme="minorHAnsi" w:hAnsiTheme="minorHAnsi"/>
          <w:iCs/>
        </w:rPr>
        <w:t>“</w:t>
      </w:r>
      <w:r w:rsidRPr="004702B6">
        <w:rPr>
          <w:rFonts w:asciiTheme="minorHAnsi" w:hAnsiTheme="minorHAnsi"/>
          <w:iCs/>
        </w:rPr>
        <w:t>The Boy in the Striped Pyjamas</w:t>
      </w:r>
      <w:r w:rsidR="00E57B19">
        <w:rPr>
          <w:rFonts w:asciiTheme="minorHAnsi" w:hAnsiTheme="minorHAnsi"/>
          <w:iCs/>
        </w:rPr>
        <w:t>”</w:t>
      </w:r>
    </w:p>
    <w:p w:rsidR="004702B6" w:rsidRPr="004702B6" w:rsidRDefault="004702B6" w:rsidP="004702B6">
      <w:pPr>
        <w:pStyle w:val="Default"/>
        <w:rPr>
          <w:rFonts w:asciiTheme="minorHAnsi" w:hAnsiTheme="minorHAnsi"/>
          <w:iCs/>
        </w:rPr>
      </w:pPr>
    </w:p>
    <w:p w:rsidR="004702B6" w:rsidRPr="004702B6" w:rsidRDefault="004702B6" w:rsidP="004702B6">
      <w:pPr>
        <w:pStyle w:val="Default"/>
        <w:rPr>
          <w:rFonts w:asciiTheme="minorHAnsi" w:hAnsiTheme="minorHAnsi"/>
          <w:iCs/>
        </w:rPr>
      </w:pPr>
    </w:p>
    <w:p w:rsidR="004702B6" w:rsidRPr="004702B6" w:rsidRDefault="004702B6" w:rsidP="004702B6">
      <w:pPr>
        <w:pStyle w:val="Default"/>
        <w:rPr>
          <w:rFonts w:asciiTheme="minorHAnsi" w:hAnsiTheme="minorHAnsi"/>
          <w:i/>
          <w:iCs/>
        </w:rPr>
      </w:pPr>
      <w:r w:rsidRPr="004702B6">
        <w:rPr>
          <w:rFonts w:asciiTheme="minorHAnsi" w:hAnsiTheme="minorHAnsi"/>
          <w:i/>
          <w:iCs/>
        </w:rPr>
        <w:t>What was it about the differences in others that scared some people so much?</w:t>
      </w:r>
    </w:p>
    <w:p w:rsidR="004702B6" w:rsidRPr="004702B6" w:rsidRDefault="004702B6" w:rsidP="004702B6">
      <w:pPr>
        <w:pStyle w:val="Default"/>
        <w:jc w:val="right"/>
        <w:rPr>
          <w:rFonts w:asciiTheme="minorHAnsi" w:hAnsiTheme="minorHAnsi"/>
          <w:iCs/>
        </w:rPr>
      </w:pPr>
      <w:r w:rsidRPr="004702B6">
        <w:rPr>
          <w:rFonts w:asciiTheme="minorHAnsi" w:hAnsiTheme="minorHAnsi"/>
          <w:iCs/>
        </w:rPr>
        <w:t xml:space="preserve"> </w:t>
      </w:r>
      <w:proofErr w:type="spellStart"/>
      <w:r w:rsidRPr="004702B6">
        <w:rPr>
          <w:rFonts w:asciiTheme="minorHAnsi" w:hAnsiTheme="minorHAnsi"/>
          <w:iCs/>
        </w:rPr>
        <w:t>Malorie</w:t>
      </w:r>
      <w:proofErr w:type="spellEnd"/>
      <w:r w:rsidRPr="004702B6">
        <w:rPr>
          <w:rFonts w:asciiTheme="minorHAnsi" w:hAnsiTheme="minorHAnsi"/>
          <w:iCs/>
        </w:rPr>
        <w:t xml:space="preserve"> Blackman, </w:t>
      </w:r>
      <w:r w:rsidR="00E57B19">
        <w:rPr>
          <w:rFonts w:asciiTheme="minorHAnsi" w:hAnsiTheme="minorHAnsi"/>
          <w:iCs/>
        </w:rPr>
        <w:t>“</w:t>
      </w:r>
      <w:r w:rsidRPr="004702B6">
        <w:rPr>
          <w:rFonts w:asciiTheme="minorHAnsi" w:hAnsiTheme="minorHAnsi"/>
          <w:iCs/>
        </w:rPr>
        <w:t>Noughts and Crosses</w:t>
      </w:r>
      <w:r w:rsidR="00E57B19">
        <w:rPr>
          <w:rFonts w:asciiTheme="minorHAnsi" w:hAnsiTheme="minorHAnsi"/>
          <w:iCs/>
        </w:rPr>
        <w:t>”</w:t>
      </w:r>
    </w:p>
    <w:sectPr w:rsidR="004702B6" w:rsidRPr="004702B6" w:rsidSect="00EE3B12">
      <w:pgSz w:w="11906" w:h="16838"/>
      <w:pgMar w:top="1134" w:right="1361" w:bottom="1077" w:left="1361" w:header="39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26" w:rsidRDefault="00124D26" w:rsidP="00324FB8">
      <w:pPr>
        <w:spacing w:after="0" w:line="240" w:lineRule="auto"/>
      </w:pPr>
      <w:r>
        <w:separator/>
      </w:r>
    </w:p>
  </w:endnote>
  <w:endnote w:type="continuationSeparator" w:id="0">
    <w:p w:rsidR="00124D26" w:rsidRDefault="00124D26" w:rsidP="0032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339004"/>
      <w:docPartObj>
        <w:docPartGallery w:val="Page Numbers (Bottom of Page)"/>
        <w:docPartUnique/>
      </w:docPartObj>
    </w:sdtPr>
    <w:sdtEndPr>
      <w:rPr>
        <w:noProof/>
      </w:rPr>
    </w:sdtEndPr>
    <w:sdtContent>
      <w:p w:rsidR="00626A9F" w:rsidRDefault="00626A9F">
        <w:pPr>
          <w:pStyle w:val="Footer"/>
          <w:jc w:val="right"/>
        </w:pPr>
      </w:p>
      <w:p w:rsidR="00626A9F" w:rsidRDefault="00124D26">
        <w:pPr>
          <w:pStyle w:val="Footer"/>
          <w:jc w:val="right"/>
        </w:pPr>
      </w:p>
    </w:sdtContent>
  </w:sdt>
  <w:tbl>
    <w:tblPr>
      <w:tblW w:w="4914" w:type="pct"/>
      <w:tblCellMar>
        <w:top w:w="144" w:type="dxa"/>
        <w:left w:w="115" w:type="dxa"/>
        <w:bottom w:w="144" w:type="dxa"/>
        <w:right w:w="115" w:type="dxa"/>
      </w:tblCellMar>
      <w:tblLook w:val="04A0" w:firstRow="1" w:lastRow="0" w:firstColumn="1" w:lastColumn="0" w:noHBand="0" w:noVBand="1"/>
    </w:tblPr>
    <w:tblGrid>
      <w:gridCol w:w="4519"/>
      <w:gridCol w:w="4507"/>
    </w:tblGrid>
    <w:tr w:rsidR="00626A9F" w:rsidRPr="00626A9F" w:rsidTr="000F7137">
      <w:trPr>
        <w:trHeight w:hRule="exact" w:val="115"/>
      </w:trPr>
      <w:tc>
        <w:tcPr>
          <w:tcW w:w="4519" w:type="dxa"/>
          <w:shd w:val="clear" w:color="auto" w:fill="5B9BD5" w:themeFill="accent1"/>
          <w:tcMar>
            <w:top w:w="0" w:type="dxa"/>
            <w:bottom w:w="0" w:type="dxa"/>
          </w:tcMar>
        </w:tcPr>
        <w:p w:rsidR="00626A9F" w:rsidRPr="00626A9F" w:rsidRDefault="00626A9F" w:rsidP="00626A9F">
          <w:pPr>
            <w:pStyle w:val="Footer"/>
            <w:rPr>
              <w:i/>
              <w:color w:val="C0003B"/>
            </w:rPr>
          </w:pPr>
        </w:p>
      </w:tc>
      <w:tc>
        <w:tcPr>
          <w:tcW w:w="4507" w:type="dxa"/>
          <w:shd w:val="clear" w:color="auto" w:fill="5B9BD5" w:themeFill="accent1"/>
          <w:tcMar>
            <w:top w:w="0" w:type="dxa"/>
            <w:bottom w:w="0" w:type="dxa"/>
          </w:tcMar>
        </w:tcPr>
        <w:p w:rsidR="00626A9F" w:rsidRPr="00626A9F" w:rsidRDefault="00626A9F" w:rsidP="00626A9F">
          <w:pPr>
            <w:pStyle w:val="Footer"/>
            <w:rPr>
              <w:i/>
              <w:color w:val="C0003B"/>
            </w:rPr>
          </w:pPr>
        </w:p>
      </w:tc>
    </w:tr>
  </w:tbl>
  <w:p w:rsidR="00626A9F" w:rsidRPr="00626A9F" w:rsidRDefault="00626A9F" w:rsidP="00626A9F">
    <w:pPr>
      <w:pStyle w:val="Footer"/>
      <w:rPr>
        <w:i/>
        <w:color w:val="C0003B"/>
      </w:rPr>
    </w:pPr>
    <w:r w:rsidRPr="00626A9F">
      <w:rPr>
        <w:i/>
        <w:color w:val="C0003B"/>
      </w:rPr>
      <w:t xml:space="preserve">A One World Week Resource for 2016 – Quotations about </w:t>
    </w:r>
    <w:r w:rsidR="008F665E">
      <w:rPr>
        <w:i/>
        <w:color w:val="C0003B"/>
      </w:rPr>
      <w:t xml:space="preserve">building </w:t>
    </w:r>
    <w:r w:rsidRPr="00626A9F">
      <w:rPr>
        <w:i/>
        <w:color w:val="C0003B"/>
      </w:rPr>
      <w:t>an inclusive society</w:t>
    </w:r>
    <w:r w:rsidRPr="00626A9F">
      <w:rPr>
        <w:i/>
        <w:color w:val="C0003B"/>
      </w:rPr>
      <w:tab/>
    </w:r>
  </w:p>
  <w:p w:rsidR="00626A9F" w:rsidRPr="00626A9F" w:rsidRDefault="00626A9F" w:rsidP="00626A9F">
    <w:pPr>
      <w:pStyle w:val="Footer"/>
      <w:rPr>
        <w:i/>
        <w:color w:val="C0003B"/>
      </w:rPr>
    </w:pPr>
    <w:r w:rsidRPr="00626A9F">
      <w:rPr>
        <w:i/>
        <w:color w:val="C0003B"/>
      </w:rPr>
      <w:t>People working together to build a just, peaceful and sustainable world</w:t>
    </w:r>
  </w:p>
  <w:p w:rsidR="00324FB8" w:rsidRPr="00626A9F" w:rsidRDefault="00626A9F" w:rsidP="00626A9F">
    <w:pPr>
      <w:pStyle w:val="Footer"/>
      <w:jc w:val="right"/>
      <w:rPr>
        <w:i/>
      </w:rPr>
    </w:pPr>
    <w:r w:rsidRPr="00626A9F">
      <w:rPr>
        <w:i/>
      </w:rPr>
      <w:fldChar w:fldCharType="begin"/>
    </w:r>
    <w:r w:rsidRPr="00626A9F">
      <w:rPr>
        <w:i/>
      </w:rPr>
      <w:instrText xml:space="preserve"> PAGE   \* MERGEFORMAT </w:instrText>
    </w:r>
    <w:r w:rsidRPr="00626A9F">
      <w:rPr>
        <w:i/>
      </w:rPr>
      <w:fldChar w:fldCharType="separate"/>
    </w:r>
    <w:r w:rsidR="00D87F8E">
      <w:rPr>
        <w:i/>
        <w:noProof/>
      </w:rPr>
      <w:t>6</w:t>
    </w:r>
    <w:r w:rsidRPr="00626A9F">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3AB" w:rsidRDefault="00626A9F" w:rsidP="00A863AB">
    <w:pPr>
      <w:pStyle w:val="Footer"/>
      <w:rPr>
        <w:color w:val="D30370"/>
      </w:rPr>
    </w:pPr>
    <w:r>
      <w:rPr>
        <w:noProof/>
        <w:lang w:eastAsia="en-GB"/>
      </w:rPr>
      <w:drawing>
        <wp:anchor distT="0" distB="0" distL="114300" distR="114300" simplePos="0" relativeHeight="251662336" behindDoc="0" locked="0" layoutInCell="1" allowOverlap="1" wp14:anchorId="0E49281F" wp14:editId="2794E6BC">
          <wp:simplePos x="0" y="0"/>
          <wp:positionH relativeFrom="margin">
            <wp:posOffset>-323850</wp:posOffset>
          </wp:positionH>
          <wp:positionV relativeFrom="bottomMargin">
            <wp:posOffset>10160</wp:posOffset>
          </wp:positionV>
          <wp:extent cx="650875" cy="4953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w_logo_bw compressed.jpg"/>
                  <pic:cNvPicPr/>
                </pic:nvPicPr>
                <pic:blipFill>
                  <a:blip r:embed="rId1">
                    <a:extLst>
                      <a:ext uri="{28A0092B-C50C-407E-A947-70E740481C1C}">
                        <a14:useLocalDpi xmlns:a14="http://schemas.microsoft.com/office/drawing/2010/main" val="0"/>
                      </a:ext>
                    </a:extLst>
                  </a:blip>
                  <a:stretch>
                    <a:fillRect/>
                  </a:stretch>
                </pic:blipFill>
                <pic:spPr>
                  <a:xfrm>
                    <a:off x="0" y="0"/>
                    <a:ext cx="650875" cy="495300"/>
                  </a:xfrm>
                  <a:prstGeom prst="rect">
                    <a:avLst/>
                  </a:prstGeom>
                </pic:spPr>
              </pic:pic>
            </a:graphicData>
          </a:graphic>
          <wp14:sizeRelH relativeFrom="margin">
            <wp14:pctWidth>0</wp14:pctWidth>
          </wp14:sizeRelH>
          <wp14:sizeRelV relativeFrom="margin">
            <wp14:pctHeight>0</wp14:pctHeight>
          </wp14:sizeRelV>
        </wp:anchor>
      </w:drawing>
    </w:r>
    <w:r w:rsidR="00A863AB" w:rsidRPr="00A863AB">
      <w:rPr>
        <w:color w:val="D30370"/>
      </w:rPr>
      <w:t xml:space="preserve">A One World Week Resource for 2016 – Quotations about </w:t>
    </w:r>
    <w:r>
      <w:rPr>
        <w:color w:val="D30370"/>
      </w:rPr>
      <w:t xml:space="preserve">building </w:t>
    </w:r>
    <w:r w:rsidR="00A863AB" w:rsidRPr="00A863AB">
      <w:rPr>
        <w:color w:val="D30370"/>
      </w:rPr>
      <w:t>an inclusive society</w:t>
    </w:r>
    <w:r w:rsidR="00A863AB" w:rsidRPr="00A863AB">
      <w:rPr>
        <w:color w:val="D30370"/>
      </w:rPr>
      <w:tab/>
    </w:r>
  </w:p>
  <w:p w:rsidR="00A863AB" w:rsidRPr="00A863AB" w:rsidRDefault="00A863AB" w:rsidP="00A863AB">
    <w:pPr>
      <w:pStyle w:val="Footer"/>
      <w:rPr>
        <w:i/>
        <w:color w:val="D30370"/>
        <w:sz w:val="16"/>
        <w:szCs w:val="16"/>
      </w:rPr>
    </w:pPr>
  </w:p>
  <w:p w:rsidR="00A863AB" w:rsidRPr="00A863AB" w:rsidRDefault="00A863AB" w:rsidP="00A863AB">
    <w:pPr>
      <w:pStyle w:val="Footer"/>
      <w:rPr>
        <w:i/>
        <w:color w:val="D30370"/>
      </w:rPr>
    </w:pPr>
    <w:r w:rsidRPr="00A863AB">
      <w:rPr>
        <w:i/>
        <w:color w:val="D30370"/>
      </w:rPr>
      <w:t>People working together to build a just, peaceful and sustainable world</w:t>
    </w:r>
  </w:p>
  <w:p w:rsidR="00E865B5" w:rsidRDefault="00E8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26" w:rsidRDefault="00124D26" w:rsidP="00324FB8">
      <w:pPr>
        <w:spacing w:after="0" w:line="240" w:lineRule="auto"/>
      </w:pPr>
      <w:r>
        <w:separator/>
      </w:r>
    </w:p>
  </w:footnote>
  <w:footnote w:type="continuationSeparator" w:id="0">
    <w:p w:rsidR="00124D26" w:rsidRDefault="00124D26" w:rsidP="0032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B8" w:rsidRDefault="00324FB8">
    <w:pPr>
      <w:pStyle w:val="Header"/>
    </w:pPr>
    <w:r>
      <w:rPr>
        <w:noProof/>
        <w:lang w:eastAsia="en-GB"/>
      </w:rPr>
      <w:drawing>
        <wp:anchor distT="0" distB="0" distL="114300" distR="114300" simplePos="0" relativeHeight="251659264" behindDoc="0" locked="0" layoutInCell="1" allowOverlap="1" wp14:anchorId="6299690A" wp14:editId="325F8C09">
          <wp:simplePos x="0" y="0"/>
          <wp:positionH relativeFrom="margin">
            <wp:posOffset>4923790</wp:posOffset>
          </wp:positionH>
          <wp:positionV relativeFrom="topMargin">
            <wp:align>bottom</wp:align>
          </wp:positionV>
          <wp:extent cx="502920" cy="600710"/>
          <wp:effectExtent l="0" t="0" r="0" b="889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2920" cy="600710"/>
                  </a:xfrm>
                  <a:prstGeom prst="rect">
                    <a:avLst/>
                  </a:prstGeom>
                  <a:noFill/>
                </pic:spPr>
              </pic:pic>
            </a:graphicData>
          </a:graphic>
          <wp14:sizeRelH relativeFrom="margin">
            <wp14:pctWidth>0</wp14:pctWidth>
          </wp14:sizeRelH>
          <wp14:sizeRelV relativeFrom="margin">
            <wp14:pctHeight>0</wp14:pctHeight>
          </wp14:sizeRelV>
        </wp:anchor>
      </w:drawing>
    </w:r>
    <w:r w:rsidR="00857AFA">
      <w:t xml:space="preserve">  </w:t>
    </w:r>
    <w:r w:rsidR="00857AFA">
      <w:rPr>
        <w:noProof/>
        <w:lang w:eastAsia="en-GB"/>
      </w:rPr>
      <w:t xml:space="preserve">  </w:t>
    </w:r>
    <w:r w:rsidR="00857AFA">
      <w:rPr>
        <w:noProof/>
        <w:lang w:eastAsia="en-GB"/>
      </w:rPr>
      <w:drawing>
        <wp:inline distT="0" distB="0" distL="0" distR="0" wp14:anchorId="168C0239" wp14:editId="143E0D17">
          <wp:extent cx="1706400" cy="442800"/>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W2016-title.png"/>
                  <pic:cNvPicPr/>
                </pic:nvPicPr>
                <pic:blipFill>
                  <a:blip r:embed="rId3">
                    <a:extLst>
                      <a:ext uri="{BEBA8EAE-BF5A-486C-A8C5-ECC9F3942E4B}">
                        <a14:imgProps xmlns:a14="http://schemas.microsoft.com/office/drawing/2010/main">
                          <a14:imgLayer r:embed="rId4">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706400" cy="442800"/>
                  </a:xfrm>
                  <a:prstGeom prst="rect">
                    <a:avLst/>
                  </a:prstGeom>
                </pic:spPr>
              </pic:pic>
            </a:graphicData>
          </a:graphic>
        </wp:inline>
      </w:drawing>
    </w:r>
    <w:r w:rsidR="006B6256">
      <w:rPr>
        <w:noProof/>
        <w:lang w:eastAsia="en-GB"/>
      </w:rPr>
      <w:t xml:space="preserve"> </w:t>
    </w:r>
    <w:r w:rsidR="00857AFA">
      <w:rPr>
        <w:noProof/>
        <w:lang w:eastAsia="en-GB"/>
      </w:rPr>
      <w:t xml:space="preserve">    </w:t>
    </w:r>
    <w:r>
      <w:rPr>
        <w:noProof/>
        <w:lang w:eastAsia="en-GB"/>
      </w:rPr>
      <w:drawing>
        <wp:inline distT="0" distB="0" distL="0" distR="0" wp14:anchorId="2B88F0AA" wp14:editId="3F858446">
          <wp:extent cx="2091690" cy="29142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W2016-tag.png"/>
                  <pic:cNvPicPr/>
                </pic:nvPicPr>
                <pic:blipFill>
                  <a:blip r:embed="rId5">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099745" cy="292543"/>
                  </a:xfrm>
                  <a:prstGeom prst="rect">
                    <a:avLst/>
                  </a:prstGeom>
                </pic:spPr>
              </pic:pic>
            </a:graphicData>
          </a:graphic>
        </wp:inline>
      </w:drawing>
    </w:r>
    <w:r>
      <w:rPr>
        <w:noProof/>
        <w:lang w:eastAsia="en-GB"/>
      </w:rPr>
      <w:drawing>
        <wp:anchor distT="0" distB="0" distL="114300" distR="114300" simplePos="0" relativeHeight="251658240" behindDoc="0" locked="0" layoutInCell="1" allowOverlap="1" wp14:anchorId="00303518" wp14:editId="54718E05">
          <wp:simplePos x="0" y="0"/>
          <wp:positionH relativeFrom="margin">
            <wp:posOffset>-38100</wp:posOffset>
          </wp:positionH>
          <wp:positionV relativeFrom="margin">
            <wp:posOffset>-499110</wp:posOffset>
          </wp:positionV>
          <wp:extent cx="530860" cy="403860"/>
          <wp:effectExtent l="0" t="0" r="254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w_logo_bw compressed.jpg"/>
                  <pic:cNvPicPr/>
                </pic:nvPicPr>
                <pic:blipFill>
                  <a:blip r:embed="rId7">
                    <a:extLst>
                      <a:ext uri="{28A0092B-C50C-407E-A947-70E740481C1C}">
                        <a14:useLocalDpi xmlns:a14="http://schemas.microsoft.com/office/drawing/2010/main" val="0"/>
                      </a:ext>
                    </a:extLst>
                  </a:blip>
                  <a:stretch>
                    <a:fillRect/>
                  </a:stretch>
                </pic:blipFill>
                <pic:spPr>
                  <a:xfrm>
                    <a:off x="0" y="0"/>
                    <a:ext cx="530860" cy="403860"/>
                  </a:xfrm>
                  <a:prstGeom prst="rect">
                    <a:avLst/>
                  </a:prstGeom>
                </pic:spPr>
              </pic:pic>
            </a:graphicData>
          </a:graphic>
          <wp14:sizeRelH relativeFrom="margin">
            <wp14:pctWidth>0</wp14:pctWidth>
          </wp14:sizeRelH>
          <wp14:sizeRelV relativeFrom="margin">
            <wp14:pctHeight>0</wp14:pctHeight>
          </wp14:sizeRelV>
        </wp:anchor>
      </w:drawing>
    </w:r>
    <w:r w:rsidR="006B6256">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8282D"/>
    <w:multiLevelType w:val="hybridMultilevel"/>
    <w:tmpl w:val="2334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8AE"/>
    <w:rsid w:val="00044F72"/>
    <w:rsid w:val="00086D1B"/>
    <w:rsid w:val="000F7137"/>
    <w:rsid w:val="00106381"/>
    <w:rsid w:val="00124D26"/>
    <w:rsid w:val="00146C55"/>
    <w:rsid w:val="001863BA"/>
    <w:rsid w:val="002108AE"/>
    <w:rsid w:val="002276E5"/>
    <w:rsid w:val="0024651E"/>
    <w:rsid w:val="002C175F"/>
    <w:rsid w:val="002C4B6F"/>
    <w:rsid w:val="002D1E36"/>
    <w:rsid w:val="00324FB8"/>
    <w:rsid w:val="00356AA4"/>
    <w:rsid w:val="003644AF"/>
    <w:rsid w:val="00371E4D"/>
    <w:rsid w:val="00374A18"/>
    <w:rsid w:val="003A2525"/>
    <w:rsid w:val="00406AA1"/>
    <w:rsid w:val="00435D54"/>
    <w:rsid w:val="004702B6"/>
    <w:rsid w:val="004E62BD"/>
    <w:rsid w:val="00545A08"/>
    <w:rsid w:val="00592DD0"/>
    <w:rsid w:val="00620748"/>
    <w:rsid w:val="00621D27"/>
    <w:rsid w:val="00626A9F"/>
    <w:rsid w:val="0062701C"/>
    <w:rsid w:val="006B6256"/>
    <w:rsid w:val="006E5646"/>
    <w:rsid w:val="007233B4"/>
    <w:rsid w:val="007440B5"/>
    <w:rsid w:val="00857AFA"/>
    <w:rsid w:val="008F665E"/>
    <w:rsid w:val="00A863AB"/>
    <w:rsid w:val="00B24509"/>
    <w:rsid w:val="00B31C0B"/>
    <w:rsid w:val="00B60AE7"/>
    <w:rsid w:val="00BF7E96"/>
    <w:rsid w:val="00C86885"/>
    <w:rsid w:val="00CF4597"/>
    <w:rsid w:val="00D416E9"/>
    <w:rsid w:val="00D87F8E"/>
    <w:rsid w:val="00E57B19"/>
    <w:rsid w:val="00E865B5"/>
    <w:rsid w:val="00EE3B12"/>
    <w:rsid w:val="00F70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8AA1D"/>
  <w15:chartTrackingRefBased/>
  <w15:docId w15:val="{E769642B-6425-4F81-9083-DF9C5CC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276E5"/>
    <w:pPr>
      <w:autoSpaceDE w:val="0"/>
      <w:autoSpaceDN w:val="0"/>
      <w:adjustRightInd w:val="0"/>
      <w:spacing w:after="0" w:line="240" w:lineRule="auto"/>
    </w:pPr>
    <w:rPr>
      <w:rFonts w:ascii="Constantia" w:hAnsi="Constantia" w:cs="Constantia"/>
      <w:color w:val="000000"/>
      <w:sz w:val="24"/>
      <w:szCs w:val="24"/>
    </w:rPr>
  </w:style>
  <w:style w:type="character" w:styleId="Hyperlink">
    <w:name w:val="Hyperlink"/>
    <w:basedOn w:val="DefaultParagraphFont"/>
    <w:uiPriority w:val="99"/>
    <w:unhideWhenUsed/>
    <w:rsid w:val="00545A08"/>
    <w:rPr>
      <w:color w:val="0563C1" w:themeColor="hyperlink"/>
      <w:u w:val="single"/>
    </w:rPr>
  </w:style>
  <w:style w:type="paragraph" w:styleId="Header">
    <w:name w:val="header"/>
    <w:basedOn w:val="Normal"/>
    <w:link w:val="HeaderChar"/>
    <w:uiPriority w:val="99"/>
    <w:unhideWhenUsed/>
    <w:rsid w:val="00324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FB8"/>
  </w:style>
  <w:style w:type="paragraph" w:styleId="Footer">
    <w:name w:val="footer"/>
    <w:basedOn w:val="Normal"/>
    <w:link w:val="FooterChar"/>
    <w:uiPriority w:val="99"/>
    <w:unhideWhenUsed/>
    <w:rsid w:val="00324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FB8"/>
  </w:style>
  <w:style w:type="paragraph" w:styleId="BalloonText">
    <w:name w:val="Balloon Text"/>
    <w:basedOn w:val="Normal"/>
    <w:link w:val="BalloonTextChar"/>
    <w:uiPriority w:val="99"/>
    <w:semiHidden/>
    <w:unhideWhenUsed/>
    <w:rsid w:val="00627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837">
      <w:bodyDiv w:val="1"/>
      <w:marLeft w:val="0"/>
      <w:marRight w:val="0"/>
      <w:marTop w:val="0"/>
      <w:marBottom w:val="0"/>
      <w:divBdr>
        <w:top w:val="none" w:sz="0" w:space="0" w:color="auto"/>
        <w:left w:val="none" w:sz="0" w:space="0" w:color="auto"/>
        <w:bottom w:val="none" w:sz="0" w:space="0" w:color="auto"/>
        <w:right w:val="none" w:sz="0" w:space="0" w:color="auto"/>
      </w:divBdr>
    </w:div>
    <w:div w:id="199251250">
      <w:bodyDiv w:val="1"/>
      <w:marLeft w:val="0"/>
      <w:marRight w:val="0"/>
      <w:marTop w:val="0"/>
      <w:marBottom w:val="0"/>
      <w:divBdr>
        <w:top w:val="none" w:sz="0" w:space="0" w:color="auto"/>
        <w:left w:val="none" w:sz="0" w:space="0" w:color="auto"/>
        <w:bottom w:val="none" w:sz="0" w:space="0" w:color="auto"/>
        <w:right w:val="none" w:sz="0" w:space="0" w:color="auto"/>
      </w:divBdr>
    </w:div>
    <w:div w:id="206988453">
      <w:bodyDiv w:val="1"/>
      <w:marLeft w:val="0"/>
      <w:marRight w:val="0"/>
      <w:marTop w:val="0"/>
      <w:marBottom w:val="0"/>
      <w:divBdr>
        <w:top w:val="none" w:sz="0" w:space="0" w:color="auto"/>
        <w:left w:val="none" w:sz="0" w:space="0" w:color="auto"/>
        <w:bottom w:val="none" w:sz="0" w:space="0" w:color="auto"/>
        <w:right w:val="none" w:sz="0" w:space="0" w:color="auto"/>
      </w:divBdr>
    </w:div>
    <w:div w:id="327826095">
      <w:bodyDiv w:val="1"/>
      <w:marLeft w:val="0"/>
      <w:marRight w:val="0"/>
      <w:marTop w:val="0"/>
      <w:marBottom w:val="0"/>
      <w:divBdr>
        <w:top w:val="none" w:sz="0" w:space="0" w:color="auto"/>
        <w:left w:val="none" w:sz="0" w:space="0" w:color="auto"/>
        <w:bottom w:val="none" w:sz="0" w:space="0" w:color="auto"/>
        <w:right w:val="none" w:sz="0" w:space="0" w:color="auto"/>
      </w:divBdr>
    </w:div>
    <w:div w:id="390731609">
      <w:bodyDiv w:val="1"/>
      <w:marLeft w:val="0"/>
      <w:marRight w:val="0"/>
      <w:marTop w:val="0"/>
      <w:marBottom w:val="0"/>
      <w:divBdr>
        <w:top w:val="none" w:sz="0" w:space="0" w:color="auto"/>
        <w:left w:val="none" w:sz="0" w:space="0" w:color="auto"/>
        <w:bottom w:val="none" w:sz="0" w:space="0" w:color="auto"/>
        <w:right w:val="none" w:sz="0" w:space="0" w:color="auto"/>
      </w:divBdr>
    </w:div>
    <w:div w:id="508757595">
      <w:bodyDiv w:val="1"/>
      <w:marLeft w:val="0"/>
      <w:marRight w:val="0"/>
      <w:marTop w:val="0"/>
      <w:marBottom w:val="0"/>
      <w:divBdr>
        <w:top w:val="none" w:sz="0" w:space="0" w:color="auto"/>
        <w:left w:val="none" w:sz="0" w:space="0" w:color="auto"/>
        <w:bottom w:val="none" w:sz="0" w:space="0" w:color="auto"/>
        <w:right w:val="none" w:sz="0" w:space="0" w:color="auto"/>
      </w:divBdr>
    </w:div>
    <w:div w:id="604073346">
      <w:bodyDiv w:val="1"/>
      <w:marLeft w:val="0"/>
      <w:marRight w:val="0"/>
      <w:marTop w:val="0"/>
      <w:marBottom w:val="0"/>
      <w:divBdr>
        <w:top w:val="none" w:sz="0" w:space="0" w:color="auto"/>
        <w:left w:val="none" w:sz="0" w:space="0" w:color="auto"/>
        <w:bottom w:val="none" w:sz="0" w:space="0" w:color="auto"/>
        <w:right w:val="none" w:sz="0" w:space="0" w:color="auto"/>
      </w:divBdr>
    </w:div>
    <w:div w:id="1074204587">
      <w:bodyDiv w:val="1"/>
      <w:marLeft w:val="0"/>
      <w:marRight w:val="0"/>
      <w:marTop w:val="0"/>
      <w:marBottom w:val="0"/>
      <w:divBdr>
        <w:top w:val="none" w:sz="0" w:space="0" w:color="auto"/>
        <w:left w:val="none" w:sz="0" w:space="0" w:color="auto"/>
        <w:bottom w:val="none" w:sz="0" w:space="0" w:color="auto"/>
        <w:right w:val="none" w:sz="0" w:space="0" w:color="auto"/>
      </w:divBdr>
    </w:div>
    <w:div w:id="1166896377">
      <w:bodyDiv w:val="1"/>
      <w:marLeft w:val="0"/>
      <w:marRight w:val="0"/>
      <w:marTop w:val="0"/>
      <w:marBottom w:val="0"/>
      <w:divBdr>
        <w:top w:val="none" w:sz="0" w:space="0" w:color="auto"/>
        <w:left w:val="none" w:sz="0" w:space="0" w:color="auto"/>
        <w:bottom w:val="none" w:sz="0" w:space="0" w:color="auto"/>
        <w:right w:val="none" w:sz="0" w:space="0" w:color="auto"/>
      </w:divBdr>
    </w:div>
    <w:div w:id="1302540114">
      <w:bodyDiv w:val="1"/>
      <w:marLeft w:val="0"/>
      <w:marRight w:val="0"/>
      <w:marTop w:val="0"/>
      <w:marBottom w:val="0"/>
      <w:divBdr>
        <w:top w:val="none" w:sz="0" w:space="0" w:color="auto"/>
        <w:left w:val="none" w:sz="0" w:space="0" w:color="auto"/>
        <w:bottom w:val="none" w:sz="0" w:space="0" w:color="auto"/>
        <w:right w:val="none" w:sz="0" w:space="0" w:color="auto"/>
      </w:divBdr>
    </w:div>
    <w:div w:id="1362126454">
      <w:bodyDiv w:val="1"/>
      <w:marLeft w:val="0"/>
      <w:marRight w:val="0"/>
      <w:marTop w:val="0"/>
      <w:marBottom w:val="0"/>
      <w:divBdr>
        <w:top w:val="none" w:sz="0" w:space="0" w:color="auto"/>
        <w:left w:val="none" w:sz="0" w:space="0" w:color="auto"/>
        <w:bottom w:val="none" w:sz="0" w:space="0" w:color="auto"/>
        <w:right w:val="none" w:sz="0" w:space="0" w:color="auto"/>
      </w:divBdr>
    </w:div>
    <w:div w:id="1432432748">
      <w:bodyDiv w:val="1"/>
      <w:marLeft w:val="0"/>
      <w:marRight w:val="0"/>
      <w:marTop w:val="0"/>
      <w:marBottom w:val="0"/>
      <w:divBdr>
        <w:top w:val="none" w:sz="0" w:space="0" w:color="auto"/>
        <w:left w:val="none" w:sz="0" w:space="0" w:color="auto"/>
        <w:bottom w:val="none" w:sz="0" w:space="0" w:color="auto"/>
        <w:right w:val="none" w:sz="0" w:space="0" w:color="auto"/>
      </w:divBdr>
    </w:div>
    <w:div w:id="1435445245">
      <w:bodyDiv w:val="1"/>
      <w:marLeft w:val="0"/>
      <w:marRight w:val="0"/>
      <w:marTop w:val="0"/>
      <w:marBottom w:val="0"/>
      <w:divBdr>
        <w:top w:val="none" w:sz="0" w:space="0" w:color="auto"/>
        <w:left w:val="none" w:sz="0" w:space="0" w:color="auto"/>
        <w:bottom w:val="none" w:sz="0" w:space="0" w:color="auto"/>
        <w:right w:val="none" w:sz="0" w:space="0" w:color="auto"/>
      </w:divBdr>
    </w:div>
    <w:div w:id="1604261084">
      <w:bodyDiv w:val="1"/>
      <w:marLeft w:val="0"/>
      <w:marRight w:val="0"/>
      <w:marTop w:val="0"/>
      <w:marBottom w:val="0"/>
      <w:divBdr>
        <w:top w:val="none" w:sz="0" w:space="0" w:color="auto"/>
        <w:left w:val="none" w:sz="0" w:space="0" w:color="auto"/>
        <w:bottom w:val="none" w:sz="0" w:space="0" w:color="auto"/>
        <w:right w:val="none" w:sz="0" w:space="0" w:color="auto"/>
      </w:divBdr>
    </w:div>
    <w:div w:id="1609968326">
      <w:bodyDiv w:val="1"/>
      <w:marLeft w:val="0"/>
      <w:marRight w:val="0"/>
      <w:marTop w:val="0"/>
      <w:marBottom w:val="0"/>
      <w:divBdr>
        <w:top w:val="none" w:sz="0" w:space="0" w:color="auto"/>
        <w:left w:val="none" w:sz="0" w:space="0" w:color="auto"/>
        <w:bottom w:val="none" w:sz="0" w:space="0" w:color="auto"/>
        <w:right w:val="none" w:sz="0" w:space="0" w:color="auto"/>
      </w:divBdr>
    </w:div>
    <w:div w:id="1934895416">
      <w:bodyDiv w:val="1"/>
      <w:marLeft w:val="0"/>
      <w:marRight w:val="0"/>
      <w:marTop w:val="0"/>
      <w:marBottom w:val="0"/>
      <w:divBdr>
        <w:top w:val="none" w:sz="0" w:space="0" w:color="auto"/>
        <w:left w:val="none" w:sz="0" w:space="0" w:color="auto"/>
        <w:bottom w:val="none" w:sz="0" w:space="0" w:color="auto"/>
        <w:right w:val="none" w:sz="0" w:space="0" w:color="auto"/>
      </w:divBdr>
    </w:div>
    <w:div w:id="1941600616">
      <w:bodyDiv w:val="1"/>
      <w:marLeft w:val="0"/>
      <w:marRight w:val="0"/>
      <w:marTop w:val="0"/>
      <w:marBottom w:val="0"/>
      <w:divBdr>
        <w:top w:val="none" w:sz="0" w:space="0" w:color="auto"/>
        <w:left w:val="none" w:sz="0" w:space="0" w:color="auto"/>
        <w:bottom w:val="none" w:sz="0" w:space="0" w:color="auto"/>
        <w:right w:val="none" w:sz="0" w:space="0" w:color="auto"/>
      </w:divBdr>
    </w:div>
    <w:div w:id="20568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8.jpg"/><Relationship Id="rId2" Type="http://schemas.microsoft.com/office/2007/relationships/hdphoto" Target="media/hdphoto5.wdp"/><Relationship Id="rId1" Type="http://schemas.openxmlformats.org/officeDocument/2006/relationships/image" Target="media/image5.png"/><Relationship Id="rId6" Type="http://schemas.microsoft.com/office/2007/relationships/hdphoto" Target="media/hdphoto1.wdp"/><Relationship Id="rId5" Type="http://schemas.openxmlformats.org/officeDocument/2006/relationships/image" Target="media/image7.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89E9D64-C433-49F2-8863-60EC0B97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Hirom</dc:creator>
  <cp:keywords/>
  <dc:description/>
  <cp:lastModifiedBy>Sarah Hirom</cp:lastModifiedBy>
  <cp:revision>5</cp:revision>
  <cp:lastPrinted>2016-10-06T19:15:00Z</cp:lastPrinted>
  <dcterms:created xsi:type="dcterms:W3CDTF">2016-10-06T18:54:00Z</dcterms:created>
  <dcterms:modified xsi:type="dcterms:W3CDTF">2016-10-10T16:20:00Z</dcterms:modified>
</cp:coreProperties>
</file>